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A0769A" w14:textId="6599A403" w:rsidR="00CB040B" w:rsidRPr="00D803B3" w:rsidRDefault="00DD42F1" w:rsidP="008A015B">
      <w:pPr>
        <w:pStyle w:val="Ttulo1"/>
        <w:rPr>
          <w:color w:val="000000" w:themeColor="text1"/>
        </w:rPr>
      </w:pPr>
      <w:r w:rsidRPr="008E4032">
        <w:t xml:space="preserve">EXCELENTÍSSIMO SENHOR JUIZ </w:t>
      </w:r>
      <w:r w:rsidR="00CB040B" w:rsidRPr="008E4032">
        <w:t>FEDERAL</w:t>
      </w:r>
      <w:r w:rsidRPr="008E4032">
        <w:t xml:space="preserve"> DO JUIZADO ESPECIAL FEDERAL DE </w:t>
      </w:r>
      <w:r w:rsidR="008A015B" w:rsidRPr="00D803B3">
        <w:rPr>
          <w:color w:val="000000" w:themeColor="text1"/>
        </w:rPr>
        <w:t>MACEIÓ</w:t>
      </w:r>
      <w:r w:rsidRPr="00D803B3">
        <w:rPr>
          <w:color w:val="000000" w:themeColor="text1"/>
        </w:rPr>
        <w:t>/ AL</w:t>
      </w:r>
    </w:p>
    <w:p w14:paraId="41490D3D" w14:textId="2A8DB820" w:rsidR="00CB040B" w:rsidRDefault="00CB040B" w:rsidP="00651C66"/>
    <w:p w14:paraId="09BF053F" w14:textId="77777777" w:rsidR="00EF5FA5" w:rsidRPr="00F51D87" w:rsidRDefault="00EF5FA5" w:rsidP="00651C66">
      <w:pPr>
        <w:rPr>
          <w:color w:val="000000" w:themeColor="text1"/>
        </w:rPr>
      </w:pPr>
    </w:p>
    <w:p w14:paraId="19DD6ABC" w14:textId="3899575D" w:rsidR="00CB040B" w:rsidRPr="008E4032" w:rsidRDefault="00637459" w:rsidP="00651C66">
      <w:r>
        <w:rPr>
          <w:b/>
          <w:bCs/>
          <w:color w:val="000000" w:themeColor="text1"/>
        </w:rPr>
        <w:t>JESSIKA DOS SANTOS MORAES</w:t>
      </w:r>
      <w:r w:rsidR="00CB040B" w:rsidRPr="00F51D87">
        <w:rPr>
          <w:color w:val="000000" w:themeColor="text1"/>
        </w:rPr>
        <w:t>,</w:t>
      </w:r>
      <w:r w:rsidR="00E52F52">
        <w:rPr>
          <w:color w:val="000000" w:themeColor="text1"/>
        </w:rPr>
        <w:t xml:space="preserve"> brasileira, alagoana</w:t>
      </w:r>
      <w:r w:rsidR="00011BC9" w:rsidRPr="00F51D87">
        <w:rPr>
          <w:color w:val="000000" w:themeColor="text1"/>
        </w:rPr>
        <w:t>, d</w:t>
      </w:r>
      <w:r w:rsidR="00E52F52">
        <w:rPr>
          <w:color w:val="000000" w:themeColor="text1"/>
        </w:rPr>
        <w:t>esempregada</w:t>
      </w:r>
      <w:r w:rsidR="00011BC9" w:rsidRPr="00F51D87">
        <w:rPr>
          <w:color w:val="000000" w:themeColor="text1"/>
        </w:rPr>
        <w:t xml:space="preserve">, </w:t>
      </w:r>
      <w:r>
        <w:rPr>
          <w:color w:val="000000" w:themeColor="text1"/>
        </w:rPr>
        <w:t>solteira</w:t>
      </w:r>
      <w:r w:rsidR="00E52F52">
        <w:rPr>
          <w:color w:val="000000" w:themeColor="text1"/>
        </w:rPr>
        <w:t>, inscrita</w:t>
      </w:r>
      <w:r w:rsidR="00745DAE" w:rsidRPr="00F51D87">
        <w:rPr>
          <w:color w:val="000000" w:themeColor="text1"/>
        </w:rPr>
        <w:t xml:space="preserve"> no</w:t>
      </w:r>
      <w:r w:rsidR="00011BC9" w:rsidRPr="00F51D8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RG nº. 3760022-2 SSP/AL e no </w:t>
      </w:r>
      <w:r w:rsidR="00011BC9" w:rsidRPr="00F51D87">
        <w:rPr>
          <w:color w:val="000000" w:themeColor="text1"/>
        </w:rPr>
        <w:t>CPF nº:</w:t>
      </w:r>
      <w:r w:rsidR="00E52F52">
        <w:rPr>
          <w:color w:val="000000" w:themeColor="text1"/>
        </w:rPr>
        <w:t xml:space="preserve"> </w:t>
      </w:r>
      <w:r>
        <w:rPr>
          <w:color w:val="000000" w:themeColor="text1"/>
        </w:rPr>
        <w:t>707.015.054-78</w:t>
      </w:r>
      <w:r w:rsidR="00E52F52">
        <w:rPr>
          <w:color w:val="000000" w:themeColor="text1"/>
        </w:rPr>
        <w:t>, residente e domiciliada</w:t>
      </w:r>
      <w:r w:rsidR="00011BC9" w:rsidRPr="00F51D87">
        <w:rPr>
          <w:color w:val="000000" w:themeColor="text1"/>
        </w:rPr>
        <w:t xml:space="preserve"> </w:t>
      </w:r>
      <w:r w:rsidR="00E52F52">
        <w:rPr>
          <w:color w:val="000000" w:themeColor="text1"/>
        </w:rPr>
        <w:t xml:space="preserve">na </w:t>
      </w:r>
      <w:r>
        <w:rPr>
          <w:color w:val="000000" w:themeColor="text1"/>
        </w:rPr>
        <w:t>Avenida Gama Lins, 168-A, Cidade Universitária</w:t>
      </w:r>
      <w:r w:rsidR="00E52F52">
        <w:rPr>
          <w:color w:val="000000" w:themeColor="text1"/>
        </w:rPr>
        <w:t xml:space="preserve">, </w:t>
      </w:r>
      <w:r w:rsidR="00C05DC8">
        <w:rPr>
          <w:color w:val="000000" w:themeColor="text1"/>
        </w:rPr>
        <w:t>Maceió</w:t>
      </w:r>
      <w:r w:rsidR="00011BC9" w:rsidRPr="00F51D87">
        <w:rPr>
          <w:color w:val="000000" w:themeColor="text1"/>
        </w:rPr>
        <w:t>/AL</w:t>
      </w:r>
      <w:r w:rsidR="009A6050" w:rsidRPr="00F51D87">
        <w:rPr>
          <w:color w:val="000000" w:themeColor="text1"/>
        </w:rPr>
        <w:t>, CEP: 57.</w:t>
      </w:r>
      <w:r>
        <w:rPr>
          <w:color w:val="000000" w:themeColor="text1"/>
        </w:rPr>
        <w:t>080</w:t>
      </w:r>
      <w:r w:rsidR="00F966CD" w:rsidRPr="00F51D87">
        <w:rPr>
          <w:color w:val="000000" w:themeColor="text1"/>
        </w:rPr>
        <w:t>-</w:t>
      </w:r>
      <w:r>
        <w:rPr>
          <w:color w:val="000000" w:themeColor="text1"/>
        </w:rPr>
        <w:t>000</w:t>
      </w:r>
      <w:r w:rsidR="00CB040B" w:rsidRPr="00F51D87">
        <w:rPr>
          <w:color w:val="000000" w:themeColor="text1"/>
        </w:rPr>
        <w:t>,</w:t>
      </w:r>
      <w:r w:rsidR="00011BC9" w:rsidRPr="00F51D87">
        <w:rPr>
          <w:color w:val="000000" w:themeColor="text1"/>
        </w:rPr>
        <w:t xml:space="preserve"> </w:t>
      </w:r>
      <w:r w:rsidR="00CB040B" w:rsidRPr="00F51D87">
        <w:rPr>
          <w:color w:val="000000" w:themeColor="text1"/>
        </w:rPr>
        <w:t>vem, respeitosamente, perante Vossa Excelência, através de s</w:t>
      </w:r>
      <w:r w:rsidR="00570164">
        <w:rPr>
          <w:color w:val="000000" w:themeColor="text1"/>
        </w:rPr>
        <w:t>ua</w:t>
      </w:r>
      <w:r w:rsidR="00CB040B" w:rsidRPr="00F51D87">
        <w:rPr>
          <w:color w:val="000000" w:themeColor="text1"/>
        </w:rPr>
        <w:t xml:space="preserve"> advogad</w:t>
      </w:r>
      <w:r w:rsidR="00570164">
        <w:rPr>
          <w:color w:val="000000" w:themeColor="text1"/>
        </w:rPr>
        <w:t>a</w:t>
      </w:r>
      <w:r w:rsidR="00CB040B" w:rsidRPr="00F51D87">
        <w:rPr>
          <w:color w:val="000000" w:themeColor="text1"/>
        </w:rPr>
        <w:t xml:space="preserve"> adiante assinad</w:t>
      </w:r>
      <w:r w:rsidR="00570164">
        <w:rPr>
          <w:color w:val="000000" w:themeColor="text1"/>
        </w:rPr>
        <w:t>a</w:t>
      </w:r>
      <w:r w:rsidR="00CB040B" w:rsidRPr="00F51D87">
        <w:rPr>
          <w:color w:val="000000" w:themeColor="text1"/>
        </w:rPr>
        <w:t xml:space="preserve"> (procuração anexa), com escritório profissional localizado na Av. Roberto </w:t>
      </w:r>
      <w:r w:rsidR="00CB040B" w:rsidRPr="008E4032">
        <w:t xml:space="preserve">Pontes Lima, nº 141, Trapiche, Maceió/AL, CEP: 57010-330, onde recebe citações e intimações, com fulcro nos </w:t>
      </w:r>
      <w:r w:rsidR="00CB040B" w:rsidRPr="008E4032">
        <w:rPr>
          <w:b/>
          <w:bCs/>
        </w:rPr>
        <w:t xml:space="preserve">artigos </w:t>
      </w:r>
      <w:r w:rsidR="00E25FED" w:rsidRPr="008E4032">
        <w:rPr>
          <w:b/>
          <w:bCs/>
        </w:rPr>
        <w:t>20</w:t>
      </w:r>
      <w:r w:rsidR="00CB040B" w:rsidRPr="008E4032">
        <w:rPr>
          <w:b/>
          <w:bCs/>
        </w:rPr>
        <w:t xml:space="preserve"> da Lei n° 8.</w:t>
      </w:r>
      <w:r w:rsidR="00E25FED" w:rsidRPr="008E4032">
        <w:rPr>
          <w:b/>
          <w:bCs/>
        </w:rPr>
        <w:t>742</w:t>
      </w:r>
      <w:r w:rsidR="00CB040B" w:rsidRPr="008E4032">
        <w:rPr>
          <w:b/>
          <w:bCs/>
        </w:rPr>
        <w:t>/9</w:t>
      </w:r>
      <w:r w:rsidR="00E25FED" w:rsidRPr="008E4032">
        <w:rPr>
          <w:b/>
          <w:bCs/>
        </w:rPr>
        <w:t>3</w:t>
      </w:r>
      <w:r w:rsidR="00CB040B" w:rsidRPr="008E4032">
        <w:t xml:space="preserve">, </w:t>
      </w:r>
      <w:r w:rsidR="00CB040B" w:rsidRPr="008E4032">
        <w:rPr>
          <w:b/>
          <w:bCs/>
        </w:rPr>
        <w:t>artigos 3º segs. da Lei n° 10.259 e art</w:t>
      </w:r>
      <w:r w:rsidR="0053574B" w:rsidRPr="008E4032">
        <w:rPr>
          <w:b/>
          <w:bCs/>
        </w:rPr>
        <w:t>igo</w:t>
      </w:r>
      <w:r w:rsidR="00CB040B" w:rsidRPr="008E4032">
        <w:rPr>
          <w:b/>
          <w:bCs/>
        </w:rPr>
        <w:t xml:space="preserve"> 319 do Novo Código de Processo Civil</w:t>
      </w:r>
      <w:r w:rsidR="00CB040B" w:rsidRPr="008E4032">
        <w:t>, propor:</w:t>
      </w:r>
    </w:p>
    <w:p w14:paraId="51F736A2" w14:textId="13F7D0FA" w:rsidR="0053574B" w:rsidRPr="008E4032" w:rsidRDefault="0053574B" w:rsidP="00651C66"/>
    <w:p w14:paraId="2518BE6B" w14:textId="6DB95E7A" w:rsidR="0053574B" w:rsidRPr="008E4032" w:rsidRDefault="0053574B" w:rsidP="00651C66">
      <w:pPr>
        <w:jc w:val="center"/>
        <w:rPr>
          <w:b/>
          <w:bCs/>
        </w:rPr>
      </w:pPr>
      <w:r w:rsidRPr="008E4032">
        <w:rPr>
          <w:b/>
          <w:bCs/>
        </w:rPr>
        <w:t xml:space="preserve">AÇÃO DE CONCESSÃO DE </w:t>
      </w:r>
      <w:r w:rsidR="00961FF4" w:rsidRPr="008E4032">
        <w:rPr>
          <w:b/>
          <w:bCs/>
        </w:rPr>
        <w:t>BENEFÍCIO ASSI</w:t>
      </w:r>
      <w:r w:rsidR="00637459">
        <w:rPr>
          <w:b/>
          <w:bCs/>
        </w:rPr>
        <w:t>S</w:t>
      </w:r>
      <w:r w:rsidR="00961FF4" w:rsidRPr="008E4032">
        <w:rPr>
          <w:b/>
          <w:bCs/>
        </w:rPr>
        <w:t>TENCIAL À PESSOA COM DEFICIÊNCIA</w:t>
      </w:r>
    </w:p>
    <w:p w14:paraId="507D6F3A" w14:textId="7720D643" w:rsidR="0053574B" w:rsidRPr="008E4032" w:rsidRDefault="0053574B" w:rsidP="00651C66"/>
    <w:p w14:paraId="0A3880B1" w14:textId="7B6A6A66" w:rsidR="0053574B" w:rsidRPr="008E4032" w:rsidRDefault="0053574B" w:rsidP="00651C66">
      <w:r w:rsidRPr="008E4032">
        <w:t xml:space="preserve">Em face do </w:t>
      </w:r>
      <w:r w:rsidRPr="008E4032">
        <w:rPr>
          <w:b/>
          <w:bCs/>
        </w:rPr>
        <w:t>INSTITUTO NACIONAL DE SEGURO SOCIAL - INSS</w:t>
      </w:r>
      <w:r w:rsidRPr="008E4032">
        <w:t>, autarquia federal, devendo ser citada na pessoa de seu representante legal, com endereço na Rua da Praia, 149, Centro, Município de Maceió, Estado de Alagoas, CEP 57020-000, pelas razões de fato e de direito a seguir expostas</w:t>
      </w:r>
      <w:r w:rsidR="00651C66" w:rsidRPr="008E4032">
        <w:t>.</w:t>
      </w:r>
    </w:p>
    <w:p w14:paraId="0A96F81F" w14:textId="4108D872" w:rsidR="0053574B" w:rsidRPr="008E4032" w:rsidRDefault="005215DF" w:rsidP="00651C66">
      <w:pPr>
        <w:pStyle w:val="Ttulo1"/>
        <w:pBdr>
          <w:bottom w:val="single" w:sz="12" w:space="1" w:color="auto"/>
        </w:pBdr>
      </w:pPr>
      <w:r w:rsidRPr="008E4032">
        <w:t>1</w:t>
      </w:r>
      <w:r w:rsidR="0053574B" w:rsidRPr="008E4032">
        <w:t xml:space="preserve">. </w:t>
      </w:r>
      <w:r w:rsidRPr="008E4032">
        <w:t>PRELIMINARMENTE</w:t>
      </w:r>
    </w:p>
    <w:p w14:paraId="69F9F1E0" w14:textId="77777777" w:rsidR="001473F3" w:rsidRPr="008E4032" w:rsidRDefault="001473F3" w:rsidP="001473F3"/>
    <w:p w14:paraId="24981FC6" w14:textId="13EADB41" w:rsidR="005215DF" w:rsidRPr="008E4032" w:rsidRDefault="005215DF" w:rsidP="001473F3">
      <w:pPr>
        <w:rPr>
          <w:b/>
          <w:bCs/>
        </w:rPr>
      </w:pPr>
      <w:r w:rsidRPr="008E4032">
        <w:rPr>
          <w:b/>
          <w:bCs/>
        </w:rPr>
        <w:t>1.1 – Da Concessão Do Benefício De Justiça Gratuita</w:t>
      </w:r>
    </w:p>
    <w:p w14:paraId="3D34C2DC" w14:textId="5FE5BA43" w:rsidR="00651C66" w:rsidRPr="008E4032" w:rsidRDefault="00E52F52" w:rsidP="006764A2">
      <w:pPr>
        <w:ind w:firstLine="708"/>
      </w:pPr>
      <w:r>
        <w:t>A</w:t>
      </w:r>
      <w:r w:rsidR="00651C66" w:rsidRPr="008E4032">
        <w:t xml:space="preserve"> </w:t>
      </w:r>
      <w:r w:rsidR="001773B2" w:rsidRPr="008E4032">
        <w:t>requerente</w:t>
      </w:r>
      <w:r w:rsidR="00651C66" w:rsidRPr="008E4032">
        <w:t xml:space="preserve"> </w:t>
      </w:r>
      <w:r w:rsidR="006764A2" w:rsidRPr="008E4032">
        <w:t>não possui condições de arcar com as presentes despesas processuais sem grande prejuízo em sua subsistência e de sua família</w:t>
      </w:r>
      <w:r w:rsidR="00651C66" w:rsidRPr="008E4032">
        <w:t>, uma vez que é pobre na forma de lei e encontra-se incapaci</w:t>
      </w:r>
      <w:r>
        <w:t>tada</w:t>
      </w:r>
      <w:r w:rsidR="00651C66" w:rsidRPr="008E4032">
        <w:t xml:space="preserve"> </w:t>
      </w:r>
      <w:r w:rsidR="006764A2" w:rsidRPr="008E4032">
        <w:t>ao</w:t>
      </w:r>
      <w:r w:rsidR="00651C66" w:rsidRPr="008E4032">
        <w:t xml:space="preserve"> </w:t>
      </w:r>
      <w:r w:rsidR="006764A2" w:rsidRPr="008E4032">
        <w:t xml:space="preserve">trabalho. </w:t>
      </w:r>
    </w:p>
    <w:p w14:paraId="2B64A0EE" w14:textId="329A8F99" w:rsidR="00961FF4" w:rsidRDefault="006764A2" w:rsidP="00C64693">
      <w:pPr>
        <w:ind w:firstLine="708"/>
      </w:pPr>
      <w:r w:rsidRPr="008E4032">
        <w:t>Por tais razões</w:t>
      </w:r>
      <w:r w:rsidR="00651C66" w:rsidRPr="008E4032">
        <w:t xml:space="preserve"> e com fulcro no </w:t>
      </w:r>
      <w:r w:rsidR="00651C66" w:rsidRPr="008E4032">
        <w:rPr>
          <w:b/>
          <w:bCs/>
        </w:rPr>
        <w:t>Art. 5º, LXXIV, da CF e Art. 98, da lei 1.105/15</w:t>
      </w:r>
      <w:r w:rsidR="00651C66" w:rsidRPr="008E4032">
        <w:t xml:space="preserve">, requer a concessão do benefício da justiça gratuita, uma vez que </w:t>
      </w:r>
      <w:r w:rsidRPr="008E4032">
        <w:t>a parte autora</w:t>
      </w:r>
      <w:r w:rsidR="00651C66" w:rsidRPr="008E4032">
        <w:t xml:space="preserve"> não </w:t>
      </w:r>
      <w:r w:rsidRPr="008E4032">
        <w:t>possui</w:t>
      </w:r>
      <w:r w:rsidR="00651C66" w:rsidRPr="008E4032">
        <w:t xml:space="preserve"> recursos para arcar com as despesas processuais</w:t>
      </w:r>
      <w:r w:rsidRPr="008E4032">
        <w:t xml:space="preserve"> e sucumbenciais</w:t>
      </w:r>
      <w:r w:rsidR="00651C66" w:rsidRPr="008E4032">
        <w:t xml:space="preserve"> sem prejuízo do próprio sustendo e de sua família.  </w:t>
      </w:r>
    </w:p>
    <w:p w14:paraId="0F762646" w14:textId="77777777" w:rsidR="00933AC3" w:rsidRPr="008E4032" w:rsidRDefault="00933AC3" w:rsidP="005E70CF">
      <w:pPr>
        <w:spacing w:line="240" w:lineRule="auto"/>
        <w:rPr>
          <w:b/>
          <w:bCs/>
          <w:sz w:val="22"/>
          <w:szCs w:val="22"/>
        </w:rPr>
      </w:pPr>
    </w:p>
    <w:p w14:paraId="6CD5B16F" w14:textId="5959639B" w:rsidR="001473F3" w:rsidRPr="008E4032" w:rsidRDefault="005215DF" w:rsidP="008153DE">
      <w:pPr>
        <w:pStyle w:val="Ttulo1"/>
        <w:pBdr>
          <w:bottom w:val="single" w:sz="12" w:space="1" w:color="auto"/>
        </w:pBdr>
      </w:pPr>
      <w:r w:rsidRPr="008E4032">
        <w:lastRenderedPageBreak/>
        <w:t>2</w:t>
      </w:r>
      <w:r w:rsidR="001473F3" w:rsidRPr="008E4032">
        <w:t xml:space="preserve">. </w:t>
      </w:r>
      <w:r w:rsidR="008C351A" w:rsidRPr="008E4032">
        <w:t>DA SÍNTESE</w:t>
      </w:r>
      <w:r w:rsidR="001473F3" w:rsidRPr="008E4032">
        <w:t xml:space="preserve"> F</w:t>
      </w:r>
      <w:r w:rsidR="008C351A" w:rsidRPr="008E4032">
        <w:t>ÁTICA</w:t>
      </w:r>
    </w:p>
    <w:p w14:paraId="2CB37F07" w14:textId="77777777" w:rsidR="008153DE" w:rsidRPr="008E4032" w:rsidRDefault="008153DE" w:rsidP="008153DE"/>
    <w:p w14:paraId="4F2BEC0D" w14:textId="3C80C377" w:rsidR="00C64693" w:rsidRPr="00637459" w:rsidRDefault="005215DF" w:rsidP="008153DE">
      <w:pPr>
        <w:rPr>
          <w:b/>
          <w:bCs/>
        </w:rPr>
      </w:pPr>
      <w:r w:rsidRPr="008E4032">
        <w:rPr>
          <w:b/>
          <w:bCs/>
        </w:rPr>
        <w:t xml:space="preserve">2.1 – </w:t>
      </w:r>
      <w:r w:rsidR="008A015B" w:rsidRPr="008E4032">
        <w:rPr>
          <w:b/>
          <w:bCs/>
        </w:rPr>
        <w:t>D</w:t>
      </w:r>
      <w:r w:rsidRPr="008E4032">
        <w:rPr>
          <w:b/>
          <w:bCs/>
        </w:rPr>
        <w:t>o</w:t>
      </w:r>
      <w:r w:rsidR="005E70CF" w:rsidRPr="008E4032">
        <w:rPr>
          <w:b/>
          <w:bCs/>
        </w:rPr>
        <w:t xml:space="preserve"> Indevido</w:t>
      </w:r>
      <w:r w:rsidR="008A015B" w:rsidRPr="008E4032">
        <w:rPr>
          <w:b/>
          <w:bCs/>
        </w:rPr>
        <w:t xml:space="preserve"> I</w:t>
      </w:r>
      <w:r w:rsidRPr="008E4032">
        <w:rPr>
          <w:b/>
          <w:bCs/>
        </w:rPr>
        <w:t xml:space="preserve">ndeferimento </w:t>
      </w:r>
    </w:p>
    <w:p w14:paraId="3129071D" w14:textId="7FC7641D" w:rsidR="00D72F4E" w:rsidRDefault="001473F3" w:rsidP="00D72F4E">
      <w:r w:rsidRPr="00A44148">
        <w:rPr>
          <w:b/>
          <w:bCs/>
          <w:color w:val="000000" w:themeColor="text1"/>
        </w:rPr>
        <w:tab/>
      </w:r>
      <w:r w:rsidR="00D72F4E" w:rsidRPr="00A44148">
        <w:rPr>
          <w:color w:val="000000" w:themeColor="text1"/>
        </w:rPr>
        <w:t xml:space="preserve">A parte Autora, em </w:t>
      </w:r>
      <w:bookmarkStart w:id="0" w:name="_Hlk177624532"/>
      <w:r w:rsidR="00637459">
        <w:rPr>
          <w:color w:val="000000" w:themeColor="text1"/>
        </w:rPr>
        <w:t>13</w:t>
      </w:r>
      <w:r w:rsidR="00D72F4E" w:rsidRPr="00A44148">
        <w:rPr>
          <w:color w:val="000000" w:themeColor="text1"/>
        </w:rPr>
        <w:t>/</w:t>
      </w:r>
      <w:r w:rsidR="00637459">
        <w:rPr>
          <w:color w:val="000000" w:themeColor="text1"/>
        </w:rPr>
        <w:t>02</w:t>
      </w:r>
      <w:r w:rsidR="00D72F4E" w:rsidRPr="00A44148">
        <w:rPr>
          <w:color w:val="000000" w:themeColor="text1"/>
        </w:rPr>
        <w:t>/</w:t>
      </w:r>
      <w:bookmarkEnd w:id="0"/>
      <w:r w:rsidR="00E52F52">
        <w:rPr>
          <w:color w:val="000000" w:themeColor="text1"/>
        </w:rPr>
        <w:t>2025</w:t>
      </w:r>
      <w:r w:rsidR="00D72F4E" w:rsidRPr="00A44148">
        <w:rPr>
          <w:color w:val="000000" w:themeColor="text1"/>
        </w:rPr>
        <w:t xml:space="preserve"> pleiteou ao INSS por seu direito constitucional, requerendo a concessão do benefício assistencial à pessoa com deficiência - LOAS - gerando um número </w:t>
      </w:r>
      <w:proofErr w:type="spellStart"/>
      <w:r w:rsidR="00F67351" w:rsidRPr="00A44148">
        <w:rPr>
          <w:color w:val="000000" w:themeColor="text1"/>
        </w:rPr>
        <w:t>identificatório</w:t>
      </w:r>
      <w:proofErr w:type="spellEnd"/>
      <w:r w:rsidR="00F67351" w:rsidRPr="00A44148">
        <w:rPr>
          <w:color w:val="000000" w:themeColor="text1"/>
        </w:rPr>
        <w:t xml:space="preserve"> de benefício</w:t>
      </w:r>
      <w:r w:rsidR="00113636">
        <w:rPr>
          <w:color w:val="000000" w:themeColor="text1"/>
        </w:rPr>
        <w:t xml:space="preserve"> </w:t>
      </w:r>
      <w:r w:rsidR="00637459">
        <w:rPr>
          <w:color w:val="000000" w:themeColor="text1"/>
        </w:rPr>
        <w:t>719.443.753-9</w:t>
      </w:r>
      <w:r w:rsidR="00A44148" w:rsidRPr="00A44148">
        <w:rPr>
          <w:color w:val="000000" w:themeColor="text1"/>
        </w:rPr>
        <w:t xml:space="preserve">. </w:t>
      </w:r>
      <w:r w:rsidR="00F67351" w:rsidRPr="00A44148">
        <w:rPr>
          <w:color w:val="000000" w:themeColor="text1"/>
        </w:rPr>
        <w:t>Entretanto seu pedido de concessão do benefício foi negado pela autarquia federal sob alegação de “</w:t>
      </w:r>
      <w:r w:rsidR="00A44148" w:rsidRPr="00A44148">
        <w:rPr>
          <w:color w:val="000000" w:themeColor="text1"/>
        </w:rPr>
        <w:t>Não atender ao</w:t>
      </w:r>
      <w:r w:rsidR="00113636">
        <w:rPr>
          <w:color w:val="000000" w:themeColor="text1"/>
        </w:rPr>
        <w:t xml:space="preserve"> </w:t>
      </w:r>
      <w:r w:rsidR="00E52F52">
        <w:rPr>
          <w:color w:val="000000" w:themeColor="text1"/>
        </w:rPr>
        <w:t xml:space="preserve">requisito de impedimento de longo prazo </w:t>
      </w:r>
      <w:r w:rsidR="00113636">
        <w:rPr>
          <w:color w:val="000000" w:themeColor="text1"/>
        </w:rPr>
        <w:t>para acesso ao BPC/LOAS</w:t>
      </w:r>
      <w:r w:rsidR="00F67351" w:rsidRPr="00A44148">
        <w:rPr>
          <w:color w:val="000000" w:themeColor="text1"/>
        </w:rPr>
        <w:t xml:space="preserve">”, </w:t>
      </w:r>
      <w:r w:rsidR="00F67351" w:rsidRPr="008E4032">
        <w:t>conforme ato impugnado anexado à demanda</w:t>
      </w:r>
      <w:r w:rsidR="00D72F4E" w:rsidRPr="008E4032">
        <w:t>.</w:t>
      </w:r>
    </w:p>
    <w:p w14:paraId="1AC903E3" w14:textId="77777777" w:rsidR="00113636" w:rsidRDefault="00113636" w:rsidP="00D72F4E"/>
    <w:p w14:paraId="2CA6ED96" w14:textId="45F1C303" w:rsidR="00113636" w:rsidRDefault="00113636" w:rsidP="00D72F4E">
      <w:pPr>
        <w:rPr>
          <w:b/>
        </w:rPr>
      </w:pPr>
      <w:r w:rsidRPr="00637459">
        <w:rPr>
          <w:b/>
        </w:rPr>
        <w:t>INDEFERIMENTO INDEVIDO</w:t>
      </w:r>
      <w:r w:rsidRPr="00113636">
        <w:rPr>
          <w:b/>
        </w:rPr>
        <w:t xml:space="preserve"> </w:t>
      </w:r>
    </w:p>
    <w:p w14:paraId="055D109F" w14:textId="2E1CFAF0" w:rsidR="00637459" w:rsidRPr="00113636" w:rsidRDefault="00637459" w:rsidP="00D72F4E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7D7EFC" wp14:editId="0B774679">
                <wp:simplePos x="0" y="0"/>
                <wp:positionH relativeFrom="column">
                  <wp:posOffset>-51435</wp:posOffset>
                </wp:positionH>
                <wp:positionV relativeFrom="paragraph">
                  <wp:posOffset>262890</wp:posOffset>
                </wp:positionV>
                <wp:extent cx="5657850" cy="2114550"/>
                <wp:effectExtent l="0" t="0" r="19050" b="1905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2114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9FFA2D" id="Retângulo 2" o:spid="_x0000_s1026" style="position:absolute;margin-left:-4.05pt;margin-top:20.7pt;width:445.5pt;height:16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" filled="f" strokecolor="#002060" strokeweight="2pt"/>
            </w:pict>
          </mc:Fallback>
        </mc:AlternateContent>
      </w:r>
    </w:p>
    <w:p w14:paraId="11B294CF" w14:textId="7A5BC838" w:rsidR="00113636" w:rsidRDefault="00637459" w:rsidP="00D72F4E">
      <w:r w:rsidRPr="00637459">
        <w:rPr>
          <w:noProof/>
        </w:rPr>
        <w:drawing>
          <wp:inline distT="0" distB="0" distL="0" distR="0" wp14:anchorId="6E20F084" wp14:editId="5E9D957B">
            <wp:extent cx="5622278" cy="21526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27249" cy="2154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3555A" w14:textId="7765D926" w:rsidR="00E52F52" w:rsidRDefault="00637459" w:rsidP="00637459">
      <w:pPr>
        <w:ind w:firstLine="709"/>
      </w:pPr>
      <w:r>
        <w:t>Ocorre que a parte</w:t>
      </w:r>
      <w:r w:rsidR="007E1BBB">
        <w:t xml:space="preserve"> A</w:t>
      </w:r>
      <w:r>
        <w:t>utora</w:t>
      </w:r>
      <w:r w:rsidR="007E1BBB">
        <w:t>,</w:t>
      </w:r>
      <w:r>
        <w:t xml:space="preserve"> conforme exposto na presente ação, encontra-se incapacitada para o trabalho de forma TOTAL e PERMANENTE, em face da patologia GRAVE que </w:t>
      </w:r>
      <w:r w:rsidR="005606FC">
        <w:t>compromete sua capacidade laborativa</w:t>
      </w:r>
      <w:r>
        <w:t xml:space="preserve">, sendo imprescindível </w:t>
      </w:r>
      <w:r w:rsidR="005606FC">
        <w:t xml:space="preserve">o deferimento do pedido ora pleiteado com a consequente </w:t>
      </w:r>
      <w:r>
        <w:t xml:space="preserve">concessão do benefício assistencial, devendo a decisão ser imediatamente reformada. </w:t>
      </w:r>
    </w:p>
    <w:p w14:paraId="0E02BBE1" w14:textId="415ABF63" w:rsidR="00D72F4E" w:rsidRPr="008E4032" w:rsidRDefault="007E1BBB" w:rsidP="00113636">
      <w:pPr>
        <w:ind w:firstLine="709"/>
      </w:pPr>
      <w:r>
        <w:t>Importante ressaltar que</w:t>
      </w:r>
      <w:r w:rsidR="00D72F4E" w:rsidRPr="008E4032">
        <w:t>, quando da requisição do benefício, a parte Autora já havia cumprido todos os requisitos necessários para obtenção do mesmo, estand</w:t>
      </w:r>
      <w:r>
        <w:t>o incapacitada</w:t>
      </w:r>
      <w:r w:rsidR="00D72F4E" w:rsidRPr="008E4032">
        <w:t xml:space="preserve"> para o labor e em clara situação de hipossuficiência econômica e estado de miserabilidade familiar.</w:t>
      </w:r>
    </w:p>
    <w:p w14:paraId="19EE6023" w14:textId="306C1708" w:rsidR="00D72F4E" w:rsidRPr="008E4032" w:rsidRDefault="00D72F4E" w:rsidP="00D72F4E">
      <w:pPr>
        <w:rPr>
          <w:color w:val="FF0000"/>
        </w:rPr>
      </w:pPr>
      <w:r w:rsidRPr="008E4032">
        <w:tab/>
        <w:t>Mister ressaltar a importância da concessão deste benefício assistencial para a par</w:t>
      </w:r>
      <w:r w:rsidR="00C05DC8">
        <w:t>te autora, que está incapacitada</w:t>
      </w:r>
      <w:r w:rsidRPr="008E4032">
        <w:t xml:space="preserve"> para as funções da vida diária e não possui meios de prover sua subsistência e de sua família, o que agrava a situação de extrema </w:t>
      </w:r>
      <w:r w:rsidRPr="008E4032">
        <w:lastRenderedPageBreak/>
        <w:t>vulnerabilidade social em que se encontra e consequentemente impossibilita sua inclusão no mercado de trabalho</w:t>
      </w:r>
      <w:r w:rsidR="008A015B" w:rsidRPr="008E4032">
        <w:t>.</w:t>
      </w:r>
    </w:p>
    <w:p w14:paraId="68EAD76F" w14:textId="1147A88F" w:rsidR="00D72F4E" w:rsidRPr="008E4032" w:rsidRDefault="00D72F4E" w:rsidP="00D72F4E">
      <w:r w:rsidRPr="008E4032">
        <w:t xml:space="preserve"> </w:t>
      </w:r>
      <w:r w:rsidRPr="008E4032">
        <w:tab/>
        <w:t xml:space="preserve">Ademais, é de se observar que a incapacidade que aflige a parte Autora impede que seja absorvido pelo mercado de trabalho, especialmente pela natureza das oportunidades de labor fornecidas pela região onde reside, </w:t>
      </w:r>
      <w:r w:rsidR="008A015B" w:rsidRPr="008E4032">
        <w:t>ficando a</w:t>
      </w:r>
      <w:r w:rsidRPr="008E4032">
        <w:t xml:space="preserve"> mercê dos cuidados de seus familiares, estes em estado de grande miserabilidade econômica e social agravado pela situação da parte Autora.</w:t>
      </w:r>
    </w:p>
    <w:p w14:paraId="1457AA6C" w14:textId="77777777" w:rsidR="00D72F4E" w:rsidRPr="008E4032" w:rsidRDefault="00D72F4E" w:rsidP="00D72F4E">
      <w:r w:rsidRPr="008E4032">
        <w:t xml:space="preserve"> </w:t>
      </w:r>
      <w:r w:rsidRPr="008E4032">
        <w:tab/>
        <w:t xml:space="preserve">A Constituição Federal de 1988 diz expressamente em seu artigo 3º que constituem objetivos fundamentais da República Federativa do Brasil "erradicar a pobreza e marginalização e reduzir as desigualdades sociais”, porém, como seguir estes preceitos se o INSS cria tantos empecilhos administrativos e adota uma política afrontosa aos direitos do trabalhador. </w:t>
      </w:r>
    </w:p>
    <w:p w14:paraId="76734AE4" w14:textId="0231B6B2" w:rsidR="001473F3" w:rsidRPr="008E4032" w:rsidRDefault="00D72F4E" w:rsidP="008A015B">
      <w:pPr>
        <w:ind w:firstLine="708"/>
      </w:pPr>
      <w:r w:rsidRPr="008E4032">
        <w:t>Dito isto, fica claro que a Seguridade Social pátria tem ferido frontalmente o referido dispositivo, condenando a parte Autora à um futuro pobre e indigno, aumentando as desigualdades sociais e, por consequência, o exército de marginalizados e destituídos de qualquer consideração neste país. Neste passo, requer a concessão do devido benefício assistencial à pessoa com deficiência requerido em sede administrativa.</w:t>
      </w:r>
    </w:p>
    <w:p w14:paraId="15AC02A4" w14:textId="77777777" w:rsidR="00D72F4E" w:rsidRPr="008E4032" w:rsidRDefault="00D72F4E" w:rsidP="00D72F4E"/>
    <w:p w14:paraId="5797793A" w14:textId="1986BC11" w:rsidR="00AC70C8" w:rsidRPr="008E4032" w:rsidRDefault="005215DF" w:rsidP="008A015B">
      <w:pPr>
        <w:rPr>
          <w:b/>
          <w:bCs/>
        </w:rPr>
      </w:pPr>
      <w:r w:rsidRPr="008E4032">
        <w:rPr>
          <w:b/>
          <w:bCs/>
        </w:rPr>
        <w:t xml:space="preserve">2.2 – </w:t>
      </w:r>
      <w:r w:rsidR="00D72F4E" w:rsidRPr="008E4032">
        <w:rPr>
          <w:b/>
          <w:bCs/>
        </w:rPr>
        <w:t>D</w:t>
      </w:r>
      <w:r w:rsidRPr="008E4032">
        <w:rPr>
          <w:b/>
          <w:bCs/>
        </w:rPr>
        <w:t>a</w:t>
      </w:r>
      <w:r w:rsidR="00D72F4E" w:rsidRPr="008E4032">
        <w:rPr>
          <w:b/>
          <w:bCs/>
        </w:rPr>
        <w:t xml:space="preserve"> </w:t>
      </w:r>
      <w:r w:rsidR="008A015B" w:rsidRPr="008E4032">
        <w:rPr>
          <w:b/>
          <w:bCs/>
        </w:rPr>
        <w:t>I</w:t>
      </w:r>
      <w:r w:rsidRPr="008E4032">
        <w:rPr>
          <w:b/>
          <w:bCs/>
        </w:rPr>
        <w:t>ncapacidade</w:t>
      </w:r>
      <w:r w:rsidR="008A015B" w:rsidRPr="008E4032">
        <w:rPr>
          <w:b/>
          <w:bCs/>
        </w:rPr>
        <w:t xml:space="preserve"> </w:t>
      </w:r>
      <w:r w:rsidRPr="008E4032">
        <w:rPr>
          <w:b/>
          <w:bCs/>
        </w:rPr>
        <w:t>Labora</w:t>
      </w:r>
      <w:r w:rsidR="00117093" w:rsidRPr="008E4032">
        <w:rPr>
          <w:b/>
          <w:bCs/>
        </w:rPr>
        <w:t>tiva</w:t>
      </w:r>
      <w:r w:rsidR="002E608A">
        <w:rPr>
          <w:b/>
          <w:bCs/>
        </w:rPr>
        <w:t xml:space="preserve"> </w:t>
      </w:r>
      <w:r w:rsidR="0009033C">
        <w:rPr>
          <w:b/>
          <w:bCs/>
        </w:rPr>
        <w:t>e Do Impedimento de Longo Prazo – Incapacidade Permanente</w:t>
      </w:r>
    </w:p>
    <w:p w14:paraId="692827B8" w14:textId="1A751614" w:rsidR="00BA1944" w:rsidRDefault="00FE2449" w:rsidP="008A015B">
      <w:pPr>
        <w:ind w:firstLine="708"/>
      </w:pPr>
      <w:r w:rsidRPr="008E4032">
        <w:t xml:space="preserve">A </w:t>
      </w:r>
      <w:r w:rsidR="005215DF" w:rsidRPr="00962101">
        <w:rPr>
          <w:color w:val="000000" w:themeColor="text1"/>
        </w:rPr>
        <w:t>p</w:t>
      </w:r>
      <w:r w:rsidRPr="00962101">
        <w:rPr>
          <w:color w:val="000000" w:themeColor="text1"/>
        </w:rPr>
        <w:t>arte autora, conforme documentação anexa aos autos, é portadora de patologias de origem física que a incapacitam para o tr</w:t>
      </w:r>
      <w:r w:rsidR="007E1BBB">
        <w:rPr>
          <w:color w:val="000000" w:themeColor="text1"/>
        </w:rPr>
        <w:t xml:space="preserve">abalho. Identificadas pelo CID: </w:t>
      </w:r>
      <w:r w:rsidR="007E1BBB">
        <w:rPr>
          <w:color w:val="000000"/>
        </w:rPr>
        <w:t xml:space="preserve"> I05 + I00 + M54.4 + M79 + M13</w:t>
      </w:r>
      <w:r w:rsidR="00E52F52">
        <w:rPr>
          <w:color w:val="000000"/>
        </w:rPr>
        <w:t xml:space="preserve"> </w:t>
      </w:r>
      <w:r w:rsidRPr="00962101">
        <w:rPr>
          <w:color w:val="000000" w:themeColor="text1"/>
        </w:rPr>
        <w:t xml:space="preserve">estas patologias </w:t>
      </w:r>
      <w:r w:rsidR="005215DF" w:rsidRPr="00962101">
        <w:rPr>
          <w:color w:val="000000" w:themeColor="text1"/>
        </w:rPr>
        <w:t>incapacitantes</w:t>
      </w:r>
      <w:r w:rsidR="007E1BBB">
        <w:rPr>
          <w:color w:val="000000" w:themeColor="text1"/>
        </w:rPr>
        <w:t xml:space="preserve"> acometem principa</w:t>
      </w:r>
      <w:r w:rsidR="00FA6A9C">
        <w:rPr>
          <w:color w:val="000000" w:themeColor="text1"/>
        </w:rPr>
        <w:t xml:space="preserve">lmente o sistema CARDIOVASCULAR, NEUROLÓGICO </w:t>
      </w:r>
      <w:r w:rsidR="007E1BBB">
        <w:rPr>
          <w:color w:val="000000" w:themeColor="text1"/>
        </w:rPr>
        <w:t xml:space="preserve">e </w:t>
      </w:r>
      <w:r w:rsidR="0009033C">
        <w:rPr>
          <w:color w:val="000000" w:themeColor="text1"/>
        </w:rPr>
        <w:t>musculoesquelético</w:t>
      </w:r>
      <w:r w:rsidR="00FA6A9C">
        <w:rPr>
          <w:color w:val="000000" w:themeColor="text1"/>
        </w:rPr>
        <w:t xml:space="preserve"> </w:t>
      </w:r>
      <w:r w:rsidRPr="00962101">
        <w:rPr>
          <w:color w:val="000000" w:themeColor="text1"/>
        </w:rPr>
        <w:t xml:space="preserve">da parte </w:t>
      </w:r>
      <w:r w:rsidR="005215DF" w:rsidRPr="00962101">
        <w:rPr>
          <w:color w:val="000000" w:themeColor="text1"/>
        </w:rPr>
        <w:t>a</w:t>
      </w:r>
      <w:r w:rsidRPr="00962101">
        <w:rPr>
          <w:color w:val="000000" w:themeColor="text1"/>
        </w:rPr>
        <w:t>utora</w:t>
      </w:r>
      <w:r w:rsidRPr="008E4032">
        <w:t xml:space="preserve">, o que acarreta em graves limitações para o seu labor e atos da vida independente, como se pode observar no </w:t>
      </w:r>
      <w:r w:rsidR="00DA451E" w:rsidRPr="008E4032">
        <w:t>atestado</w:t>
      </w:r>
      <w:r w:rsidRPr="008E4032">
        <w:t xml:space="preserve"> abaixo, del</w:t>
      </w:r>
      <w:r w:rsidR="007E1BBB">
        <w:t>ineado com o histórico médico da</w:t>
      </w:r>
      <w:r w:rsidRPr="008E4032">
        <w:t xml:space="preserve"> postulante.</w:t>
      </w:r>
    </w:p>
    <w:p w14:paraId="604CC3BD" w14:textId="77777777" w:rsidR="00C05DC8" w:rsidRDefault="00C05DC8" w:rsidP="008A015B">
      <w:pPr>
        <w:ind w:firstLine="708"/>
      </w:pPr>
    </w:p>
    <w:tbl>
      <w:tblPr>
        <w:tblW w:w="9072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4"/>
        <w:gridCol w:w="3963"/>
        <w:gridCol w:w="2835"/>
      </w:tblGrid>
      <w:tr w:rsidR="00AC70C8" w:rsidRPr="007B1D8B" w14:paraId="12B7EBF8" w14:textId="77777777" w:rsidTr="007E1BBB">
        <w:trPr>
          <w:trHeight w:val="318"/>
        </w:trPr>
        <w:tc>
          <w:tcPr>
            <w:tcW w:w="907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8D29C04" w14:textId="77777777" w:rsidR="00AC70C8" w:rsidRPr="007E1BBB" w:rsidRDefault="00AC70C8" w:rsidP="00740C5D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E1BBB">
              <w:rPr>
                <w:b/>
                <w:bCs/>
                <w:color w:val="000000" w:themeColor="text1"/>
                <w:sz w:val="20"/>
                <w:szCs w:val="20"/>
              </w:rPr>
              <w:t>HISTÓRICO CLÍNICO DAS PATOLOGIAS QUE INCAPACITAM A PARTE AUTORA</w:t>
            </w:r>
          </w:p>
        </w:tc>
      </w:tr>
      <w:tr w:rsidR="00AC70C8" w:rsidRPr="007B1D8B" w14:paraId="57BCC02A" w14:textId="77777777" w:rsidTr="007E1BBB">
        <w:trPr>
          <w:trHeight w:val="318"/>
        </w:trPr>
        <w:tc>
          <w:tcPr>
            <w:tcW w:w="227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E44A82" w14:textId="77777777" w:rsidR="00AC70C8" w:rsidRPr="007E1BBB" w:rsidRDefault="00AC70C8" w:rsidP="00740C5D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E1BBB">
              <w:rPr>
                <w:b/>
                <w:bCs/>
                <w:color w:val="000000" w:themeColor="text1"/>
                <w:sz w:val="20"/>
                <w:szCs w:val="20"/>
              </w:rPr>
              <w:t>DOCUMENTOS</w:t>
            </w:r>
          </w:p>
        </w:tc>
        <w:tc>
          <w:tcPr>
            <w:tcW w:w="39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50B26A8" w14:textId="77777777" w:rsidR="00AC70C8" w:rsidRPr="007E1BBB" w:rsidRDefault="00AC70C8" w:rsidP="00740C5D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E1BBB">
              <w:rPr>
                <w:b/>
                <w:bCs/>
                <w:color w:val="000000" w:themeColor="text1"/>
                <w:sz w:val="20"/>
                <w:szCs w:val="20"/>
              </w:rPr>
              <w:t>EXAME BASE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7D6D52C" w14:textId="77777777" w:rsidR="00AC70C8" w:rsidRPr="007E1BBB" w:rsidRDefault="00AC70C8" w:rsidP="00740C5D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E1BBB">
              <w:rPr>
                <w:b/>
                <w:bCs/>
                <w:color w:val="000000" w:themeColor="text1"/>
                <w:sz w:val="20"/>
                <w:szCs w:val="20"/>
              </w:rPr>
              <w:t>CID 10</w:t>
            </w:r>
          </w:p>
        </w:tc>
      </w:tr>
      <w:tr w:rsidR="00AC70C8" w:rsidRPr="007B1D8B" w14:paraId="53BDD714" w14:textId="77777777" w:rsidTr="007E1BBB">
        <w:trPr>
          <w:trHeight w:val="603"/>
        </w:trPr>
        <w:tc>
          <w:tcPr>
            <w:tcW w:w="227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FA86" w14:textId="41C564F2" w:rsidR="00AC70C8" w:rsidRPr="007E1BBB" w:rsidRDefault="007E1BBB" w:rsidP="00740C5D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7E1BBB">
              <w:rPr>
                <w:color w:val="000000" w:themeColor="text1"/>
                <w:sz w:val="20"/>
                <w:szCs w:val="20"/>
              </w:rPr>
              <w:t>ATESTADO DETALHADO 2025</w:t>
            </w:r>
          </w:p>
        </w:tc>
        <w:tc>
          <w:tcPr>
            <w:tcW w:w="3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DCC4" w14:textId="77A13170" w:rsidR="00AC70C8" w:rsidRPr="007E1BBB" w:rsidRDefault="007E1BBB" w:rsidP="00C05DC8">
            <w:pPr>
              <w:spacing w:line="240" w:lineRule="auto"/>
              <w:jc w:val="left"/>
              <w:rPr>
                <w:bCs/>
                <w:color w:val="000000" w:themeColor="text1"/>
                <w:sz w:val="20"/>
                <w:szCs w:val="20"/>
              </w:rPr>
            </w:pPr>
            <w:r w:rsidRPr="007E1BBB">
              <w:rPr>
                <w:bCs/>
                <w:color w:val="000000" w:themeColor="text1"/>
                <w:sz w:val="20"/>
                <w:szCs w:val="20"/>
              </w:rPr>
              <w:t>LAUDO MÉDICO REUMATOLÓGICO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412F3D" w14:textId="1DE537DC" w:rsidR="00AC70C8" w:rsidRPr="007E1BBB" w:rsidRDefault="007E1BBB" w:rsidP="00740C5D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7E1BBB">
              <w:rPr>
                <w:color w:val="000000"/>
                <w:sz w:val="20"/>
                <w:szCs w:val="20"/>
              </w:rPr>
              <w:t>I05 + I00 + M54.4 + M79 + M13</w:t>
            </w:r>
          </w:p>
        </w:tc>
      </w:tr>
    </w:tbl>
    <w:p w14:paraId="6912945D" w14:textId="77777777" w:rsidR="00AC70C8" w:rsidRDefault="00AC70C8" w:rsidP="008A015B">
      <w:pPr>
        <w:ind w:firstLine="708"/>
      </w:pPr>
    </w:p>
    <w:p w14:paraId="6A05AB53" w14:textId="29ABDF67" w:rsidR="00AC70C8" w:rsidRPr="00AC70C8" w:rsidRDefault="007E1BBB" w:rsidP="00AC70C8">
      <w:pPr>
        <w:rPr>
          <w:b/>
        </w:rPr>
      </w:pPr>
      <w:r>
        <w:rPr>
          <w:b/>
        </w:rPr>
        <w:lastRenderedPageBreak/>
        <w:t>ATESTADO DETALHADO 2025 – INCAPACIDADE IRREVERSÍVEL E OMNIPROFISSIONAL (TOTAL E PERMAN</w:t>
      </w:r>
      <w:r w:rsidR="00FA6A9C">
        <w:rPr>
          <w:b/>
        </w:rPr>
        <w:t>ENTE)</w:t>
      </w:r>
    </w:p>
    <w:p w14:paraId="788BF490" w14:textId="2581C2B0" w:rsidR="00FE2449" w:rsidRPr="008E4032" w:rsidRDefault="00FE2449" w:rsidP="00FE2449">
      <w:pPr>
        <w:ind w:firstLine="708"/>
      </w:pPr>
    </w:p>
    <w:p w14:paraId="6719D701" w14:textId="73CAE7FC" w:rsidR="00AF049E" w:rsidRPr="008E4032" w:rsidRDefault="007E1BBB" w:rsidP="00AF049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E89B53" wp14:editId="2F6E5E83">
                <wp:simplePos x="0" y="0"/>
                <wp:positionH relativeFrom="margin">
                  <wp:posOffset>-99060</wp:posOffset>
                </wp:positionH>
                <wp:positionV relativeFrom="paragraph">
                  <wp:posOffset>24130</wp:posOffset>
                </wp:positionV>
                <wp:extent cx="5400675" cy="3000375"/>
                <wp:effectExtent l="0" t="0" r="28575" b="28575"/>
                <wp:wrapNone/>
                <wp:docPr id="1000900735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3000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5F2AD" id="Retângulo 1" o:spid="_x0000_s1026" style="position:absolute;margin-left:-7.8pt;margin-top:1.9pt;width:425.25pt;height:236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" filled="f" strokecolor="#002060" strokeweight="2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7488BF" wp14:editId="4A329BDE">
                <wp:simplePos x="0" y="0"/>
                <wp:positionH relativeFrom="column">
                  <wp:posOffset>139065</wp:posOffset>
                </wp:positionH>
                <wp:positionV relativeFrom="paragraph">
                  <wp:posOffset>1757680</wp:posOffset>
                </wp:positionV>
                <wp:extent cx="4648200" cy="1181735"/>
                <wp:effectExtent l="0" t="0" r="19050" b="18415"/>
                <wp:wrapNone/>
                <wp:docPr id="2114360667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11817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831230" id="Retângulo 2" o:spid="_x0000_s1026" style="position:absolute;margin-left:10.95pt;margin-top:138.4pt;width:366pt;height:93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" filled="f" strokecolor="red" strokeweight="2pt"/>
            </w:pict>
          </mc:Fallback>
        </mc:AlternateContent>
      </w:r>
      <w:r w:rsidR="00113636" w:rsidRPr="00113636">
        <w:rPr>
          <w:noProof/>
        </w:rPr>
        <w:t xml:space="preserve"> </w:t>
      </w:r>
      <w:r w:rsidRPr="007E1BBB">
        <w:rPr>
          <w:noProof/>
        </w:rPr>
        <w:drawing>
          <wp:inline distT="0" distB="0" distL="0" distR="0" wp14:anchorId="7DF6C211" wp14:editId="7EC7A455">
            <wp:extent cx="5400040" cy="2677160"/>
            <wp:effectExtent l="0" t="0" r="0" b="889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7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151BC" w14:textId="77777777" w:rsidR="00BA74EC" w:rsidRDefault="00BA74EC" w:rsidP="0083462F"/>
    <w:p w14:paraId="03BD63DE" w14:textId="7FA95DED" w:rsidR="00AC70C8" w:rsidRPr="008E4032" w:rsidRDefault="007E1BBB" w:rsidP="00FA6A9C">
      <w:pPr>
        <w:ind w:firstLine="708"/>
      </w:pPr>
      <w:r>
        <w:t xml:space="preserve">Com base no atestado médico apresentado, pode-se afirmar que a parte autora é portadora de diversas patologias que comprometem sua capacidade funcional, sendo a </w:t>
      </w:r>
      <w:r w:rsidR="00FA6A9C">
        <w:rPr>
          <w:rStyle w:val="Forte"/>
        </w:rPr>
        <w:t>FEBRE REUMÁTICA</w:t>
      </w:r>
      <w:r>
        <w:rPr>
          <w:rStyle w:val="Forte"/>
        </w:rPr>
        <w:t xml:space="preserve"> (CID I00)</w:t>
      </w:r>
      <w:r>
        <w:t xml:space="preserve"> uma das mais </w:t>
      </w:r>
      <w:r w:rsidR="0009033C">
        <w:t xml:space="preserve">preocupante </w:t>
      </w:r>
      <w:r w:rsidR="00FA6A9C">
        <w:t>por seu caráter GRAVE</w:t>
      </w:r>
      <w:r>
        <w:t xml:space="preserve"> e potencialmente incapacitante. Essa condição inflamatória sistêmica pode afetar de forma severa as articulações, o sistema nervoso central e, principalmente, o coração, como indicado também pela </w:t>
      </w:r>
      <w:r w:rsidR="00FA6A9C" w:rsidRPr="00FA6A9C">
        <w:rPr>
          <w:b/>
        </w:rPr>
        <w:t xml:space="preserve">DOENÇA REUMÁTICA DA VALVA MITRAL </w:t>
      </w:r>
      <w:r>
        <w:rPr>
          <w:rStyle w:val="Forte"/>
        </w:rPr>
        <w:t>(CID I05)</w:t>
      </w:r>
      <w:r>
        <w:t>. Tais complicações comprometem de maneira significativa a capacidade da autora para exercer atividades laborativas, uma vez que geram limitações físicas intensas, dores crônicas, fadiga e risco cardiovascular. Assim, resta evidente a presença de</w:t>
      </w:r>
      <w:r w:rsidRPr="00FA6A9C">
        <w:t xml:space="preserve"> </w:t>
      </w:r>
      <w:r w:rsidRPr="00FA6A9C">
        <w:rPr>
          <w:rStyle w:val="Forte"/>
          <w:b w:val="0"/>
        </w:rPr>
        <w:t xml:space="preserve">incapacidade </w:t>
      </w:r>
      <w:r w:rsidR="00FA6A9C" w:rsidRPr="00FA6A9C">
        <w:rPr>
          <w:rStyle w:val="Forte"/>
          <w:b w:val="0"/>
        </w:rPr>
        <w:t>TOTAL E PERMANENTE</w:t>
      </w:r>
      <w:r w:rsidRPr="00FA6A9C">
        <w:rPr>
          <w:rStyle w:val="Forte"/>
          <w:b w:val="0"/>
        </w:rPr>
        <w:t xml:space="preserve"> para o trabalho</w:t>
      </w:r>
      <w:r>
        <w:t>, reforçando a necessidade da concessão do benefício assistencial como forma de garantir sua dignidade e subsistência.</w:t>
      </w:r>
    </w:p>
    <w:p w14:paraId="3962D5BF" w14:textId="41034349" w:rsidR="002E608A" w:rsidRPr="002E608A" w:rsidRDefault="002E608A" w:rsidP="002E608A">
      <w:pPr>
        <w:ind w:firstLine="709"/>
      </w:pPr>
      <w:r>
        <w:t>A parte autora juntou aos autos da presente ação um</w:t>
      </w:r>
      <w:r w:rsidRPr="002E608A">
        <w:t xml:space="preserve"> </w:t>
      </w:r>
      <w:r>
        <w:t>LAUDO MÉDICO</w:t>
      </w:r>
      <w:r w:rsidRPr="002E608A">
        <w:t xml:space="preserve"> emitido por </w:t>
      </w:r>
      <w:r w:rsidRPr="002E608A">
        <w:rPr>
          <w:b/>
          <w:bCs/>
        </w:rPr>
        <w:t>especialista em REUMATOLOGIA</w:t>
      </w:r>
      <w:r w:rsidRPr="002E608A">
        <w:t xml:space="preserve">, </w:t>
      </w:r>
      <w:r w:rsidR="0009033C">
        <w:t xml:space="preserve">que </w:t>
      </w:r>
      <w:r w:rsidRPr="002E608A">
        <w:t xml:space="preserve">confirma que </w:t>
      </w:r>
      <w:r>
        <w:t xml:space="preserve">a Autora </w:t>
      </w:r>
      <w:r w:rsidRPr="002E608A">
        <w:t xml:space="preserve">é portadora de </w:t>
      </w:r>
      <w:r w:rsidRPr="002E608A">
        <w:rPr>
          <w:b/>
          <w:bCs/>
        </w:rPr>
        <w:t>febre reumática desde a infância</w:t>
      </w:r>
      <w:r w:rsidRPr="002E608A">
        <w:t xml:space="preserve">, com </w:t>
      </w:r>
      <w:r w:rsidRPr="0009033C">
        <w:rPr>
          <w:bCs/>
        </w:rPr>
        <w:t>comprometimento do sistema nervoso central</w:t>
      </w:r>
      <w:r w:rsidRPr="0009033C">
        <w:t>,</w:t>
      </w:r>
      <w:r w:rsidRPr="002E608A">
        <w:t xml:space="preserve"> especificamente por </w:t>
      </w:r>
      <w:r w:rsidRPr="002E608A">
        <w:rPr>
          <w:b/>
          <w:bCs/>
        </w:rPr>
        <w:t xml:space="preserve">Coreia de </w:t>
      </w:r>
      <w:proofErr w:type="spellStart"/>
      <w:r w:rsidRPr="002E608A">
        <w:rPr>
          <w:b/>
          <w:bCs/>
        </w:rPr>
        <w:t>Sydenham</w:t>
      </w:r>
      <w:proofErr w:type="spellEnd"/>
      <w:r w:rsidRPr="002E608A">
        <w:t>, uma complicação neurológica grave associada à doença.</w:t>
      </w:r>
    </w:p>
    <w:p w14:paraId="1FAEE013" w14:textId="7973A584" w:rsidR="002E608A" w:rsidRPr="002E608A" w:rsidRDefault="002E608A" w:rsidP="002E608A">
      <w:pPr>
        <w:ind w:firstLine="709"/>
      </w:pPr>
      <w:r w:rsidRPr="002E608A">
        <w:lastRenderedPageBreak/>
        <w:t xml:space="preserve">Além disso, </w:t>
      </w:r>
      <w:r w:rsidR="0009033C">
        <w:t xml:space="preserve">a médica </w:t>
      </w:r>
      <w:proofErr w:type="spellStart"/>
      <w:r w:rsidR="0009033C">
        <w:t>reumatologista</w:t>
      </w:r>
      <w:proofErr w:type="spellEnd"/>
      <w:r w:rsidR="0009033C">
        <w:t xml:space="preserve"> atestou</w:t>
      </w:r>
      <w:r w:rsidRPr="002E608A">
        <w:t xml:space="preserve"> que a </w:t>
      </w:r>
      <w:r>
        <w:t>autora</w:t>
      </w:r>
      <w:r w:rsidRPr="002E608A">
        <w:t xml:space="preserve"> </w:t>
      </w:r>
      <w:r w:rsidRPr="002E608A">
        <w:rPr>
          <w:b/>
          <w:bCs/>
        </w:rPr>
        <w:t xml:space="preserve">necessita de uso contínuo de </w:t>
      </w:r>
      <w:proofErr w:type="spellStart"/>
      <w:r w:rsidRPr="002E608A">
        <w:rPr>
          <w:b/>
          <w:bCs/>
        </w:rPr>
        <w:t>Benzetacil</w:t>
      </w:r>
      <w:proofErr w:type="spellEnd"/>
      <w:r w:rsidRPr="002E608A">
        <w:rPr>
          <w:b/>
          <w:bCs/>
        </w:rPr>
        <w:t xml:space="preserve"> </w:t>
      </w:r>
      <w:r>
        <w:rPr>
          <w:b/>
          <w:bCs/>
        </w:rPr>
        <w:t>a cada 21 dias</w:t>
      </w:r>
      <w:r w:rsidRPr="002E608A">
        <w:rPr>
          <w:b/>
          <w:bCs/>
        </w:rPr>
        <w:t xml:space="preserve"> por toda a vida</w:t>
      </w:r>
      <w:r w:rsidRPr="002E608A">
        <w:t xml:space="preserve">, evidenciando a </w:t>
      </w:r>
      <w:r w:rsidRPr="002E608A">
        <w:rPr>
          <w:b/>
          <w:bCs/>
        </w:rPr>
        <w:t>cronicidade e a gravidade da condição</w:t>
      </w:r>
      <w:r w:rsidRPr="002E608A">
        <w:t>, que exige tratamento permanente e rigoroso.</w:t>
      </w:r>
    </w:p>
    <w:p w14:paraId="12D6EAA8" w14:textId="6A0C53FF" w:rsidR="002E608A" w:rsidRPr="002E608A" w:rsidRDefault="002E608A" w:rsidP="002E608A">
      <w:pPr>
        <w:ind w:firstLine="709"/>
      </w:pPr>
      <w:r w:rsidRPr="002E608A">
        <w:t xml:space="preserve">Este documento reforça a </w:t>
      </w:r>
      <w:r w:rsidRPr="002E608A">
        <w:rPr>
          <w:bCs/>
        </w:rPr>
        <w:t>incapacidade permanente da autora</w:t>
      </w:r>
      <w:r w:rsidRPr="002E608A">
        <w:t xml:space="preserve">, uma vez que o acometimento neurológico compromete de forma significativa sua funcionalidade física e cognitiva, tornando inviável o exercício de qualquer atividade laboral regular. Trata-se, portanto, de uma </w:t>
      </w:r>
      <w:r w:rsidRPr="002E608A">
        <w:rPr>
          <w:b/>
          <w:bCs/>
        </w:rPr>
        <w:t>condição médica irreversível</w:t>
      </w:r>
      <w:r w:rsidRPr="002E608A">
        <w:t xml:space="preserve">, que justifica plenamente a </w:t>
      </w:r>
      <w:r w:rsidRPr="005867F2">
        <w:rPr>
          <w:bCs/>
        </w:rPr>
        <w:t>necessidade de proteção social</w:t>
      </w:r>
      <w:r w:rsidRPr="002E608A">
        <w:t xml:space="preserve"> por meio da concessão de benefício assistencial.</w:t>
      </w:r>
    </w:p>
    <w:p w14:paraId="4870C711" w14:textId="7EDE8669" w:rsidR="00197B76" w:rsidRDefault="005867F2" w:rsidP="003D7CA6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081F0D" wp14:editId="4961DE9F">
                <wp:simplePos x="0" y="0"/>
                <wp:positionH relativeFrom="margin">
                  <wp:posOffset>-89535</wp:posOffset>
                </wp:positionH>
                <wp:positionV relativeFrom="paragraph">
                  <wp:posOffset>262255</wp:posOffset>
                </wp:positionV>
                <wp:extent cx="5400675" cy="6572250"/>
                <wp:effectExtent l="0" t="0" r="28575" b="19050"/>
                <wp:wrapNone/>
                <wp:docPr id="7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6572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BC20CA" id="Retângulo 1" o:spid="_x0000_s1026" style="position:absolute;margin-left:-7.05pt;margin-top:20.65pt;width:425.25pt;height:517.5pt;z-index:2516705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" filled="f" strokecolor="#002060" strokeweight="2pt">
                <w10:wrap anchorx="margin"/>
              </v:rect>
            </w:pict>
          </mc:Fallback>
        </mc:AlternateContent>
      </w:r>
    </w:p>
    <w:p w14:paraId="5F0AE66F" w14:textId="68116863" w:rsidR="005867F2" w:rsidRPr="008E4032" w:rsidRDefault="005867F2" w:rsidP="005867F2">
      <w:pPr>
        <w:ind w:hanging="142"/>
      </w:pPr>
      <w:r w:rsidRPr="005867F2">
        <w:rPr>
          <w:noProof/>
        </w:rPr>
        <w:drawing>
          <wp:inline distT="0" distB="0" distL="0" distR="0" wp14:anchorId="7FA1C03D" wp14:editId="0BD6E786">
            <wp:extent cx="5419725" cy="620052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22964" cy="620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49EBB" w14:textId="77777777" w:rsidR="005867F2" w:rsidRDefault="005867F2" w:rsidP="005215DF">
      <w:pPr>
        <w:jc w:val="left"/>
        <w:rPr>
          <w:b/>
          <w:bCs/>
        </w:rPr>
      </w:pPr>
    </w:p>
    <w:p w14:paraId="6201DBF0" w14:textId="5F0DABBA" w:rsidR="00AC70C8" w:rsidRPr="008E4032" w:rsidRDefault="00197B76" w:rsidP="005215DF">
      <w:pPr>
        <w:jc w:val="left"/>
        <w:rPr>
          <w:b/>
          <w:bCs/>
        </w:rPr>
      </w:pPr>
      <w:r w:rsidRPr="008E4032">
        <w:rPr>
          <w:b/>
          <w:bCs/>
        </w:rPr>
        <w:lastRenderedPageBreak/>
        <w:t>2.3 – Da Miserabilidade</w:t>
      </w:r>
      <w:r w:rsidR="00AF7007">
        <w:rPr>
          <w:b/>
          <w:bCs/>
        </w:rPr>
        <w:t xml:space="preserve"> Comprovada </w:t>
      </w:r>
    </w:p>
    <w:p w14:paraId="52125266" w14:textId="189CBDDE" w:rsidR="00197B76" w:rsidRDefault="00197B76" w:rsidP="00197B76">
      <w:r w:rsidRPr="008E4032">
        <w:rPr>
          <w:b/>
          <w:bCs/>
        </w:rPr>
        <w:tab/>
      </w:r>
      <w:r w:rsidRPr="008E4032">
        <w:t xml:space="preserve">A parte autora se encontra em uma extrema miserabilidade, evidenciada pela sua situação econômica. A atualização do Cadastro Único, realizada em </w:t>
      </w:r>
      <w:r w:rsidR="00F45931">
        <w:rPr>
          <w:color w:val="000000" w:themeColor="text1"/>
        </w:rPr>
        <w:t>10</w:t>
      </w:r>
      <w:r w:rsidRPr="00EF3768">
        <w:rPr>
          <w:color w:val="000000" w:themeColor="text1"/>
        </w:rPr>
        <w:t xml:space="preserve"> de</w:t>
      </w:r>
      <w:r w:rsidR="00E52F52">
        <w:rPr>
          <w:color w:val="000000" w:themeColor="text1"/>
        </w:rPr>
        <w:t xml:space="preserve"> </w:t>
      </w:r>
      <w:r w:rsidR="00F45931">
        <w:rPr>
          <w:color w:val="000000" w:themeColor="text1"/>
        </w:rPr>
        <w:t>julho</w:t>
      </w:r>
      <w:r w:rsidRPr="00EF3768">
        <w:rPr>
          <w:color w:val="000000" w:themeColor="text1"/>
        </w:rPr>
        <w:t xml:space="preserve"> de 202</w:t>
      </w:r>
      <w:r w:rsidR="00F45931">
        <w:rPr>
          <w:color w:val="000000" w:themeColor="text1"/>
        </w:rPr>
        <w:t>5</w:t>
      </w:r>
      <w:r w:rsidRPr="00EF3768">
        <w:rPr>
          <w:color w:val="000000" w:themeColor="text1"/>
        </w:rPr>
        <w:t xml:space="preserve">, </w:t>
      </w:r>
      <w:r w:rsidRPr="008E4032">
        <w:t xml:space="preserve">aponta que sua renda familiar per capita é </w:t>
      </w:r>
      <w:r w:rsidR="00F45931">
        <w:t>entre</w:t>
      </w:r>
      <w:r w:rsidRPr="00EF3768">
        <w:rPr>
          <w:color w:val="000000" w:themeColor="text1"/>
        </w:rPr>
        <w:t xml:space="preserve"> R$ </w:t>
      </w:r>
      <w:r w:rsidR="00F45931">
        <w:rPr>
          <w:color w:val="000000" w:themeColor="text1"/>
        </w:rPr>
        <w:t>105</w:t>
      </w:r>
      <w:r w:rsidRPr="00EF3768">
        <w:rPr>
          <w:color w:val="000000" w:themeColor="text1"/>
        </w:rPr>
        <w:t>,00</w:t>
      </w:r>
      <w:r w:rsidR="00F45931">
        <w:rPr>
          <w:color w:val="000000" w:themeColor="text1"/>
        </w:rPr>
        <w:t xml:space="preserve"> a 210,00</w:t>
      </w:r>
      <w:r w:rsidRPr="00EF3768">
        <w:rPr>
          <w:color w:val="000000" w:themeColor="text1"/>
        </w:rPr>
        <w:t xml:space="preserve">, valor que </w:t>
      </w:r>
      <w:r w:rsidRPr="008E4032">
        <w:t>está significativamente abaixo do limite estipulado para a caracterização da pobreza extrema.</w:t>
      </w:r>
    </w:p>
    <w:p w14:paraId="25CB7F92" w14:textId="46C51A69" w:rsidR="00BA01A6" w:rsidRDefault="00BA01A6" w:rsidP="00197B76"/>
    <w:p w14:paraId="23F17368" w14:textId="7E860BC9" w:rsidR="00113636" w:rsidRPr="00113636" w:rsidRDefault="00113636" w:rsidP="00197B76">
      <w:pPr>
        <w:rPr>
          <w:b/>
        </w:rPr>
      </w:pPr>
      <w:r w:rsidRPr="00113636">
        <w:rPr>
          <w:b/>
        </w:rPr>
        <w:t xml:space="preserve">CADÚNICO ATUALIZADO – RENDA PER CAPITA INFERIOR A ¼ DO SALÁRIO MÍNIMO - MISERABILIDADE COMPROVADA </w:t>
      </w:r>
    </w:p>
    <w:p w14:paraId="7A7EE972" w14:textId="28CD64EB" w:rsidR="00303595" w:rsidRDefault="00CD5436" w:rsidP="0030359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B5988E" wp14:editId="0A5CE517">
                <wp:simplePos x="0" y="0"/>
                <wp:positionH relativeFrom="margin">
                  <wp:posOffset>-32385</wp:posOffset>
                </wp:positionH>
                <wp:positionV relativeFrom="paragraph">
                  <wp:posOffset>260350</wp:posOffset>
                </wp:positionV>
                <wp:extent cx="5610225" cy="3228975"/>
                <wp:effectExtent l="0" t="0" r="28575" b="28575"/>
                <wp:wrapNone/>
                <wp:docPr id="176779299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3228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B4B8F" id="Retângulo 1" o:spid="_x0000_s1026" style="position:absolute;margin-left:-2.55pt;margin-top:20.5pt;width:441.75pt;height:254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" filled="f" strokecolor="#002060" strokeweight="2pt">
                <w10:wrap anchorx="margin"/>
              </v:rect>
            </w:pict>
          </mc:Fallback>
        </mc:AlternateContent>
      </w:r>
      <w:r w:rsidR="00E52F5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B101E1" wp14:editId="2CD8E912">
                <wp:simplePos x="0" y="0"/>
                <wp:positionH relativeFrom="margin">
                  <wp:posOffset>2653665</wp:posOffset>
                </wp:positionH>
                <wp:positionV relativeFrom="paragraph">
                  <wp:posOffset>2527300</wp:posOffset>
                </wp:positionV>
                <wp:extent cx="1943100" cy="447675"/>
                <wp:effectExtent l="0" t="0" r="19050" b="28575"/>
                <wp:wrapNone/>
                <wp:docPr id="1276910010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447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99206F" id="Retângulo 3" o:spid="_x0000_s1026" style="position:absolute;margin-left:208.95pt;margin-top:199pt;width:153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" filled="f" strokecolor="red" strokeweight="2pt">
                <w10:wrap anchorx="margin"/>
              </v:rect>
            </w:pict>
          </mc:Fallback>
        </mc:AlternateContent>
      </w:r>
      <w:r w:rsidR="00113636" w:rsidRPr="00113636">
        <w:rPr>
          <w:noProof/>
        </w:rPr>
        <w:t xml:space="preserve"> </w:t>
      </w:r>
      <w:r w:rsidRPr="00CD5436">
        <w:rPr>
          <w:noProof/>
        </w:rPr>
        <w:drawing>
          <wp:inline distT="0" distB="0" distL="0" distR="0" wp14:anchorId="52883F34" wp14:editId="3D0C536F">
            <wp:extent cx="5400040" cy="3246755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4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562BC" w14:textId="77777777" w:rsidR="00CD5436" w:rsidRDefault="00CD5436" w:rsidP="00CD5436"/>
    <w:p w14:paraId="3DFD96C8" w14:textId="18942AA0" w:rsidR="00CD5436" w:rsidRPr="00CD5436" w:rsidRDefault="00CD5436" w:rsidP="00CD5436">
      <w:pPr>
        <w:rPr>
          <w:b/>
        </w:rPr>
      </w:pPr>
      <w:r w:rsidRPr="00CD5436">
        <w:rPr>
          <w:b/>
        </w:rPr>
        <w:t xml:space="preserve">RECONHECIMENTO NA ESFERA ADMINISTRATIVA DO REQUISITO DA RENDA PER CAPITA ATENDIDO </w:t>
      </w:r>
    </w:p>
    <w:p w14:paraId="7AC01D19" w14:textId="39713F60" w:rsidR="00CD5436" w:rsidRDefault="00CD5436" w:rsidP="00CD5436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B63CB5" wp14:editId="5E42944B">
                <wp:simplePos x="0" y="0"/>
                <wp:positionH relativeFrom="margin">
                  <wp:align>left</wp:align>
                </wp:positionH>
                <wp:positionV relativeFrom="paragraph">
                  <wp:posOffset>265430</wp:posOffset>
                </wp:positionV>
                <wp:extent cx="5610225" cy="1438275"/>
                <wp:effectExtent l="0" t="0" r="28575" b="28575"/>
                <wp:wrapNone/>
                <wp:docPr id="10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1438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F261D8" id="Retângulo 1" o:spid="_x0000_s1026" style="position:absolute;margin-left:0;margin-top:20.9pt;width:441.75pt;height:113.2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" filled="f" strokecolor="#002060" strokeweight="2pt">
                <w10:wrap anchorx="margin"/>
              </v:rect>
            </w:pict>
          </mc:Fallback>
        </mc:AlternateContent>
      </w:r>
    </w:p>
    <w:p w14:paraId="1E905DF3" w14:textId="56594321" w:rsidR="00CD5436" w:rsidRDefault="00CD5436" w:rsidP="00CD5436">
      <w:r w:rsidRPr="00CD5436">
        <w:rPr>
          <w:noProof/>
        </w:rPr>
        <w:drawing>
          <wp:inline distT="0" distB="0" distL="0" distR="0" wp14:anchorId="564CC15D" wp14:editId="6AE55378">
            <wp:extent cx="5400040" cy="140970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01459" w14:textId="288584C3" w:rsidR="00197B76" w:rsidRPr="008E4032" w:rsidRDefault="00197B76" w:rsidP="00D13AA6">
      <w:pPr>
        <w:ind w:firstLine="567"/>
      </w:pPr>
      <w:r w:rsidRPr="008E4032">
        <w:t xml:space="preserve">Além disso, a condição de vulnerabilidade é reforçada pela ausência de outros meios de subsistência e pelo impacto que essa realidade gera em sua qualidade de vida e </w:t>
      </w:r>
      <w:r w:rsidRPr="008E4032">
        <w:lastRenderedPageBreak/>
        <w:t>na de sua família. O BPC, que visa garantir uma proteção mínima a pessoas com deficiência e idosos em situação de vulnerabilidade, torna-se, portanto, uma medida essencial para assegurar a dignidade da parte autora.</w:t>
      </w:r>
    </w:p>
    <w:p w14:paraId="4A65C1B3" w14:textId="77777777" w:rsidR="00197B76" w:rsidRPr="008E4032" w:rsidRDefault="00197B76" w:rsidP="00197B76"/>
    <w:p w14:paraId="6218C407" w14:textId="7A29C49B" w:rsidR="001473F3" w:rsidRPr="008E4032" w:rsidRDefault="00863B31" w:rsidP="005215DF">
      <w:pPr>
        <w:pStyle w:val="Ttulo1"/>
        <w:pBdr>
          <w:bottom w:val="single" w:sz="12" w:space="1" w:color="auto"/>
        </w:pBdr>
        <w:spacing w:before="0" w:after="0"/>
      </w:pPr>
      <w:r>
        <w:t>3</w:t>
      </w:r>
      <w:r w:rsidR="00515A28" w:rsidRPr="008E4032">
        <w:t>. DO DIREITO</w:t>
      </w:r>
    </w:p>
    <w:p w14:paraId="0C4D88D8" w14:textId="77777777" w:rsidR="00011BC9" w:rsidRPr="008E4032" w:rsidRDefault="00011BC9" w:rsidP="00011BC9"/>
    <w:p w14:paraId="1DC89AAA" w14:textId="40B712E5" w:rsidR="00DE18FB" w:rsidRPr="008E4032" w:rsidRDefault="00DE18FB" w:rsidP="00DE18FB">
      <w:pPr>
        <w:ind w:firstLine="708"/>
      </w:pPr>
      <w:r w:rsidRPr="008E4032">
        <w:t xml:space="preserve">A </w:t>
      </w:r>
      <w:r w:rsidR="00F67351" w:rsidRPr="008E4032">
        <w:t>decisão</w:t>
      </w:r>
      <w:r w:rsidRPr="008E4032">
        <w:t xml:space="preserve"> do INSS é injustificada e contraria frontalmente o conjunto de provas anexado, a </w:t>
      </w:r>
      <w:r w:rsidR="000E1242" w:rsidRPr="008E4032">
        <w:t>l</w:t>
      </w:r>
      <w:r w:rsidRPr="008E4032">
        <w:t xml:space="preserve">egislação </w:t>
      </w:r>
      <w:r w:rsidR="000E1242" w:rsidRPr="008E4032">
        <w:t>p</w:t>
      </w:r>
      <w:r w:rsidRPr="008E4032">
        <w:t xml:space="preserve">revidenciária e, até mesmo, o próprio </w:t>
      </w:r>
      <w:r w:rsidR="000E1242" w:rsidRPr="008E4032">
        <w:t>t</w:t>
      </w:r>
      <w:r w:rsidRPr="008E4032">
        <w:t xml:space="preserve">exto </w:t>
      </w:r>
      <w:r w:rsidR="000E1242" w:rsidRPr="008E4032">
        <w:t>c</w:t>
      </w:r>
      <w:r w:rsidRPr="008E4032">
        <w:t>onstitucional, uma vez que a parte Autora é portadora de doença incapacitante, conforme atestado médico anexo, e sua renda familiar per capta é inferior a ¼ do salário mínimo</w:t>
      </w:r>
      <w:r w:rsidR="000E1242" w:rsidRPr="008E4032">
        <w:t xml:space="preserve">, devendo, portanto, ter seu benefício concedido, como assim predispõe o </w:t>
      </w:r>
      <w:r w:rsidR="000E1242" w:rsidRPr="008E4032">
        <w:rPr>
          <w:b/>
          <w:bCs/>
        </w:rPr>
        <w:t>Art. 20, da Lei 8.742/93</w:t>
      </w:r>
    </w:p>
    <w:p w14:paraId="65C5D297" w14:textId="77777777" w:rsidR="00DE18FB" w:rsidRPr="008E4032" w:rsidRDefault="00DE18FB" w:rsidP="00DE18FB">
      <w:pPr>
        <w:ind w:firstLine="708"/>
      </w:pPr>
    </w:p>
    <w:p w14:paraId="6D672F7D" w14:textId="712CD51A" w:rsidR="00DE18FB" w:rsidRPr="008E4032" w:rsidRDefault="00DE18FB" w:rsidP="00DE18FB">
      <w:pPr>
        <w:spacing w:line="240" w:lineRule="auto"/>
        <w:ind w:left="2552"/>
        <w:rPr>
          <w:sz w:val="22"/>
          <w:szCs w:val="22"/>
        </w:rPr>
      </w:pPr>
      <w:r w:rsidRPr="008E4032">
        <w:rPr>
          <w:b/>
          <w:bCs/>
          <w:sz w:val="22"/>
          <w:szCs w:val="22"/>
        </w:rPr>
        <w:t>Art. 20.</w:t>
      </w:r>
      <w:r w:rsidRPr="008E4032">
        <w:rPr>
          <w:sz w:val="22"/>
          <w:szCs w:val="22"/>
        </w:rPr>
        <w:t xml:space="preserve">  O benefício de prestação continuada é a garantia de um salário-mínimo mensal à pessoa com deficiência e ao idoso com 65 (sessenta e cinco) anos ou mais que comprovem não possuir meios de prover a própria manutenção nem de tê-la provida por sua família. </w:t>
      </w:r>
    </w:p>
    <w:p w14:paraId="5FF83603" w14:textId="146138BC" w:rsidR="00DE18FB" w:rsidRPr="008E4032" w:rsidRDefault="000E1242" w:rsidP="00DE18FB">
      <w:pPr>
        <w:spacing w:line="240" w:lineRule="auto"/>
        <w:ind w:left="2552"/>
        <w:rPr>
          <w:sz w:val="22"/>
          <w:szCs w:val="22"/>
        </w:rPr>
      </w:pPr>
      <w:r w:rsidRPr="008E4032">
        <w:rPr>
          <w:sz w:val="22"/>
          <w:szCs w:val="22"/>
        </w:rPr>
        <w:t>[...]</w:t>
      </w:r>
    </w:p>
    <w:p w14:paraId="70CA3FF0" w14:textId="14475131" w:rsidR="000E1242" w:rsidRPr="008E4032" w:rsidRDefault="000E1242" w:rsidP="00DE18FB">
      <w:pPr>
        <w:spacing w:line="240" w:lineRule="auto"/>
        <w:ind w:left="2552"/>
        <w:rPr>
          <w:sz w:val="22"/>
          <w:szCs w:val="22"/>
        </w:rPr>
      </w:pPr>
      <w:r w:rsidRPr="008E4032">
        <w:rPr>
          <w:b/>
          <w:bCs/>
          <w:sz w:val="22"/>
          <w:szCs w:val="22"/>
        </w:rPr>
        <w:t>§ 2º</w:t>
      </w:r>
      <w:r w:rsidRPr="008E4032">
        <w:rPr>
          <w:sz w:val="22"/>
          <w:szCs w:val="22"/>
        </w:rPr>
        <w:t xml:space="preserve"> Para efeito de concessão do benefício de prestação continuada, considera-se pessoa com deficiência aquela que tem impedimento de longo prazo de natureza física, mental, intelectual ou sensorial, o qual, em interação com uma ou mais barreiras, pode obstruir sua participação plena e efetiva na sociedade em igualdade de condições com as demais pessoas.</w:t>
      </w:r>
    </w:p>
    <w:p w14:paraId="0F0275CF" w14:textId="5800B215" w:rsidR="000E1242" w:rsidRPr="008E4032" w:rsidRDefault="000E1242" w:rsidP="00DE18FB">
      <w:pPr>
        <w:spacing w:line="240" w:lineRule="auto"/>
        <w:ind w:left="2552"/>
        <w:rPr>
          <w:sz w:val="22"/>
          <w:szCs w:val="22"/>
        </w:rPr>
      </w:pPr>
      <w:r w:rsidRPr="008E4032">
        <w:rPr>
          <w:sz w:val="22"/>
          <w:szCs w:val="22"/>
        </w:rPr>
        <w:t>[...]</w:t>
      </w:r>
    </w:p>
    <w:p w14:paraId="2DBCA9C5" w14:textId="360AEB69" w:rsidR="000E1242" w:rsidRPr="008E4032" w:rsidRDefault="000E1242" w:rsidP="00DE18FB">
      <w:pPr>
        <w:spacing w:line="240" w:lineRule="auto"/>
        <w:ind w:left="2552"/>
        <w:rPr>
          <w:sz w:val="22"/>
          <w:szCs w:val="22"/>
        </w:rPr>
      </w:pPr>
      <w:r w:rsidRPr="008E4032">
        <w:rPr>
          <w:b/>
          <w:bCs/>
          <w:sz w:val="22"/>
          <w:szCs w:val="22"/>
        </w:rPr>
        <w:t>§ 3º</w:t>
      </w:r>
      <w:r w:rsidRPr="008E4032">
        <w:rPr>
          <w:sz w:val="22"/>
          <w:szCs w:val="22"/>
        </w:rPr>
        <w:t xml:space="preserve"> Considera-se incapaz de prover a manutenção da pessoa com deficiência ou idosa a família cuja renda mensal per capita seja:</w:t>
      </w:r>
    </w:p>
    <w:p w14:paraId="5BF5EFE3" w14:textId="544FF9E4" w:rsidR="000E1242" w:rsidRPr="008E4032" w:rsidRDefault="000E1242" w:rsidP="00DE18FB">
      <w:pPr>
        <w:spacing w:line="240" w:lineRule="auto"/>
        <w:ind w:left="2552"/>
        <w:rPr>
          <w:sz w:val="22"/>
          <w:szCs w:val="22"/>
        </w:rPr>
      </w:pPr>
      <w:r w:rsidRPr="008E4032">
        <w:rPr>
          <w:b/>
          <w:bCs/>
          <w:sz w:val="22"/>
          <w:szCs w:val="22"/>
        </w:rPr>
        <w:t xml:space="preserve">I- </w:t>
      </w:r>
      <w:r w:rsidRPr="008E4032">
        <w:rPr>
          <w:sz w:val="22"/>
          <w:szCs w:val="22"/>
        </w:rPr>
        <w:t>Inferior a um quarto do salário mínimo;</w:t>
      </w:r>
    </w:p>
    <w:p w14:paraId="20D8DDEA" w14:textId="5A93BC6D" w:rsidR="00A47EB4" w:rsidRPr="008E4032" w:rsidRDefault="00A47EB4" w:rsidP="000E1242"/>
    <w:p w14:paraId="70B0871F" w14:textId="1BAF5236" w:rsidR="000E1242" w:rsidRPr="008E4032" w:rsidRDefault="000E1242" w:rsidP="000E1242">
      <w:r w:rsidRPr="008E4032">
        <w:tab/>
        <w:t xml:space="preserve">Cumpre ressaltar que a demandante não recebe nenhum outro benefício previdenciário, cumprindo o requisito imposto pelo </w:t>
      </w:r>
      <w:r w:rsidRPr="008E4032">
        <w:rPr>
          <w:b/>
          <w:bCs/>
        </w:rPr>
        <w:t>Art. 20, §4º, da Lei 8.742/93</w:t>
      </w:r>
      <w:r w:rsidRPr="008E4032">
        <w:t xml:space="preserve"> para a concessão do supracitado benefício:</w:t>
      </w:r>
    </w:p>
    <w:p w14:paraId="2FF1A20F" w14:textId="77777777" w:rsidR="00FF7857" w:rsidRPr="008E4032" w:rsidRDefault="00FF7857" w:rsidP="00FF7857">
      <w:pPr>
        <w:spacing w:line="240" w:lineRule="auto"/>
      </w:pPr>
    </w:p>
    <w:p w14:paraId="75DF59C8" w14:textId="39A12CC1" w:rsidR="000E1242" w:rsidRPr="008E4032" w:rsidRDefault="000E1242" w:rsidP="00FF7857">
      <w:pPr>
        <w:spacing w:line="240" w:lineRule="auto"/>
        <w:ind w:left="2552"/>
        <w:rPr>
          <w:sz w:val="22"/>
          <w:szCs w:val="22"/>
        </w:rPr>
      </w:pPr>
      <w:r w:rsidRPr="008E4032">
        <w:rPr>
          <w:sz w:val="22"/>
          <w:szCs w:val="22"/>
        </w:rPr>
        <w:t>[...]</w:t>
      </w:r>
    </w:p>
    <w:p w14:paraId="773EB776" w14:textId="179B58E5" w:rsidR="000E1242" w:rsidRPr="008E4032" w:rsidRDefault="000E1242" w:rsidP="00FF7857">
      <w:pPr>
        <w:spacing w:line="240" w:lineRule="auto"/>
        <w:ind w:left="2552"/>
        <w:rPr>
          <w:sz w:val="22"/>
          <w:szCs w:val="22"/>
        </w:rPr>
      </w:pPr>
      <w:r w:rsidRPr="008E4032">
        <w:rPr>
          <w:b/>
          <w:bCs/>
          <w:sz w:val="22"/>
          <w:szCs w:val="22"/>
        </w:rPr>
        <w:t>§ 4º</w:t>
      </w:r>
      <w:r w:rsidRPr="008E4032">
        <w:rPr>
          <w:sz w:val="22"/>
          <w:szCs w:val="22"/>
        </w:rPr>
        <w:t xml:space="preserve"> O benefício de que trata este artigo não pode ser acumulado pelo beneficiário com qualquer outro no âmbito da seguridade social ou de outro regime, salvo os da assistência médica e da pensão especial de natureza indenizatória.</w:t>
      </w:r>
    </w:p>
    <w:p w14:paraId="37AE0F4D" w14:textId="48541DF4" w:rsidR="000E1242" w:rsidRPr="008E4032" w:rsidRDefault="000E1242" w:rsidP="00FF7857">
      <w:pPr>
        <w:spacing w:line="240" w:lineRule="auto"/>
        <w:ind w:left="2552"/>
        <w:rPr>
          <w:sz w:val="22"/>
          <w:szCs w:val="22"/>
        </w:rPr>
      </w:pPr>
    </w:p>
    <w:p w14:paraId="5E0E0396" w14:textId="386F97BA" w:rsidR="009F2092" w:rsidRPr="008E4032" w:rsidRDefault="009F2092" w:rsidP="009F2092">
      <w:r w:rsidRPr="008E4032">
        <w:rPr>
          <w:sz w:val="22"/>
          <w:szCs w:val="22"/>
        </w:rPr>
        <w:tab/>
      </w:r>
      <w:r w:rsidRPr="008E4032">
        <w:t>Me</w:t>
      </w:r>
      <w:r w:rsidR="00ED64EC" w:rsidRPr="008E4032">
        <w:t>s</w:t>
      </w:r>
      <w:r w:rsidR="00303595">
        <w:t>mo o autor</w:t>
      </w:r>
      <w:r w:rsidRPr="008E4032">
        <w:t xml:space="preserve"> cumprindo o requisito do critério objetivo para aferição do estado de miserabilidade, ou seja, o critério previsto no </w:t>
      </w:r>
      <w:r w:rsidRPr="008E4032">
        <w:rPr>
          <w:b/>
          <w:bCs/>
        </w:rPr>
        <w:t>§3º, I, da</w:t>
      </w:r>
      <w:r w:rsidR="00FF7857" w:rsidRPr="008E4032">
        <w:rPr>
          <w:b/>
          <w:bCs/>
        </w:rPr>
        <w:t xml:space="preserve"> Lei</w:t>
      </w:r>
      <w:r w:rsidRPr="008E4032">
        <w:rPr>
          <w:b/>
          <w:bCs/>
        </w:rPr>
        <w:t xml:space="preserve"> do LOAS de 93</w:t>
      </w:r>
      <w:r w:rsidRPr="008E4032">
        <w:t xml:space="preserve">, este não deve ser o único </w:t>
      </w:r>
      <w:r w:rsidR="001850D7" w:rsidRPr="008E4032">
        <w:t>método</w:t>
      </w:r>
      <w:r w:rsidR="00FF7857" w:rsidRPr="008E4032">
        <w:t xml:space="preserve"> utilizado</w:t>
      </w:r>
      <w:r w:rsidRPr="008E4032">
        <w:t xml:space="preserve"> para a aferição do referido estado de</w:t>
      </w:r>
      <w:r w:rsidR="00FF7857" w:rsidRPr="008E4032">
        <w:t xml:space="preserve"> grave</w:t>
      </w:r>
      <w:r w:rsidRPr="008E4032">
        <w:t xml:space="preserve"> </w:t>
      </w:r>
      <w:r w:rsidR="00FF7857" w:rsidRPr="008E4032">
        <w:t>hipossuficiência social</w:t>
      </w:r>
      <w:r w:rsidRPr="008E4032">
        <w:t>, devendo</w:t>
      </w:r>
      <w:r w:rsidR="00FF7857" w:rsidRPr="008E4032">
        <w:t>,</w:t>
      </w:r>
      <w:r w:rsidRPr="008E4032">
        <w:t xml:space="preserve"> o julgador</w:t>
      </w:r>
      <w:r w:rsidR="00FF7857" w:rsidRPr="008E4032">
        <w:t>,</w:t>
      </w:r>
      <w:r w:rsidRPr="008E4032">
        <w:t xml:space="preserve"> </w:t>
      </w:r>
      <w:r w:rsidR="00FF7857" w:rsidRPr="008E4032">
        <w:t>munir-se</w:t>
      </w:r>
      <w:r w:rsidRPr="008E4032">
        <w:t xml:space="preserve"> </w:t>
      </w:r>
      <w:r w:rsidR="00FF7857" w:rsidRPr="008E4032">
        <w:t>d</w:t>
      </w:r>
      <w:r w:rsidRPr="008E4032">
        <w:t xml:space="preserve">o princípio do livre </w:t>
      </w:r>
      <w:r w:rsidRPr="008E4032">
        <w:lastRenderedPageBreak/>
        <w:t>convencimento</w:t>
      </w:r>
      <w:r w:rsidR="00FF7857" w:rsidRPr="008E4032">
        <w:t xml:space="preserve"> motivado</w:t>
      </w:r>
      <w:r w:rsidR="00E25FED" w:rsidRPr="008E4032">
        <w:t xml:space="preserve"> e das mudanças legislativas advindas da </w:t>
      </w:r>
      <w:r w:rsidR="00E25FED" w:rsidRPr="008E4032">
        <w:rPr>
          <w:b/>
          <w:bCs/>
        </w:rPr>
        <w:t>Lei 13.982/2020</w:t>
      </w:r>
      <w:r w:rsidR="00FF7857" w:rsidRPr="008E4032">
        <w:t xml:space="preserve"> para analisar o caso concreto da demandante e as </w:t>
      </w:r>
      <w:r w:rsidR="00EE341C" w:rsidRPr="008E4032">
        <w:t>conjunturas</w:t>
      </w:r>
      <w:r w:rsidR="00FF7857" w:rsidRPr="008E4032">
        <w:t xml:space="preserve"> pessoais que a rodeiam e</w:t>
      </w:r>
      <w:r w:rsidR="001850D7" w:rsidRPr="008E4032">
        <w:t>, consequentemente,</w:t>
      </w:r>
      <w:r w:rsidR="00FF7857" w:rsidRPr="008E4032">
        <w:t xml:space="preserve"> </w:t>
      </w:r>
      <w:r w:rsidR="00EE341C" w:rsidRPr="008E4032">
        <w:t>alteram</w:t>
      </w:r>
      <w:r w:rsidR="00FF7857" w:rsidRPr="008E4032">
        <w:t xml:space="preserve"> suas condições socioeconômicas. Assim prevê a jurisprudência atual do TRF4 em consonância com a decisão do STF na </w:t>
      </w:r>
      <w:proofErr w:type="spellStart"/>
      <w:r w:rsidR="00FF7857" w:rsidRPr="008E4032">
        <w:rPr>
          <w:b/>
          <w:bCs/>
        </w:rPr>
        <w:t>Resp</w:t>
      </w:r>
      <w:proofErr w:type="spellEnd"/>
      <w:r w:rsidR="00FF7857" w:rsidRPr="008E4032">
        <w:rPr>
          <w:b/>
          <w:bCs/>
        </w:rPr>
        <w:t xml:space="preserve"> 0002933-39.2005.4.01.3804</w:t>
      </w:r>
      <w:r w:rsidR="00FF7857" w:rsidRPr="008E4032">
        <w:t>:</w:t>
      </w:r>
    </w:p>
    <w:p w14:paraId="01D51A8A" w14:textId="77777777" w:rsidR="00FF7857" w:rsidRPr="008E4032" w:rsidRDefault="00FF7857" w:rsidP="009F2092"/>
    <w:p w14:paraId="38719DAB" w14:textId="77777777" w:rsidR="00FF7857" w:rsidRPr="008E4032" w:rsidRDefault="00FF7857" w:rsidP="00FF7857">
      <w:pPr>
        <w:spacing w:line="240" w:lineRule="auto"/>
        <w:ind w:left="2552"/>
        <w:rPr>
          <w:b/>
          <w:bCs/>
          <w:sz w:val="22"/>
          <w:szCs w:val="22"/>
        </w:rPr>
      </w:pPr>
      <w:r w:rsidRPr="008E4032">
        <w:rPr>
          <w:b/>
          <w:bCs/>
          <w:sz w:val="22"/>
          <w:szCs w:val="22"/>
        </w:rPr>
        <w:t>EMENTA: BENEFÍCIO ASSISTENCIAL. PORTADOR DE DEFICIÊNCIA. CONDIÇÃO SOCIOECONÔMICA. MISERABILIDADE. PREENCHIMENTO DE REQUISITOS. RENDA FAMILIAR. ART. 20, §3º, DA LEI 8.742/93. RELATIVIZAÇÃO DO CRITÉRIO ECONÔMICO OBJETIVO. STJ E STF. PRINCÍPIOS DA DIGNIDADE DA PESSOA HUMANA E DO LIVRE CONVENCIMENTO DO JUIZ. BENEFÍCIO DE RENDA MÍNIMA. IDOSO. EXCLUSÃO. TUTELA ESPECÍFICA. IMPLANTAÇÃO DO BENEFÍCIO.</w:t>
      </w:r>
    </w:p>
    <w:p w14:paraId="79BA8534" w14:textId="77777777" w:rsidR="00FF7857" w:rsidRPr="008E4032" w:rsidRDefault="00FF7857" w:rsidP="00FF7857">
      <w:pPr>
        <w:spacing w:line="240" w:lineRule="auto"/>
        <w:ind w:left="2552"/>
        <w:rPr>
          <w:sz w:val="22"/>
          <w:szCs w:val="22"/>
        </w:rPr>
      </w:pPr>
      <w:r w:rsidRPr="008E4032">
        <w:rPr>
          <w:sz w:val="22"/>
          <w:szCs w:val="22"/>
        </w:rPr>
        <w:t>1. O direito ao benefício assistencial previsto no art. 203, V, da Constituição Federal e no art. 20 da Lei 8.742/93 (LOAS) pressupõe o preenchimento de dois requisitos: a) condição de pessoa com deficiência ou idosa e b) condição socioeconômica que indique miserabilidade; ou seja, a falta de meios para prover a própria subsistência ou de tê-la provida por sua família.</w:t>
      </w:r>
    </w:p>
    <w:p w14:paraId="0395252A" w14:textId="77777777" w:rsidR="00FF7857" w:rsidRPr="008E4032" w:rsidRDefault="00FF7857" w:rsidP="00FF7857">
      <w:pPr>
        <w:spacing w:line="240" w:lineRule="auto"/>
        <w:ind w:left="2552"/>
        <w:rPr>
          <w:sz w:val="22"/>
          <w:szCs w:val="22"/>
        </w:rPr>
      </w:pPr>
      <w:r w:rsidRPr="008E4032">
        <w:rPr>
          <w:sz w:val="22"/>
          <w:szCs w:val="22"/>
        </w:rPr>
        <w:t>2. O Superior Tribunal de Justiça, ao julgar o REsp 1.112.557 representativo de controvérsia, relativizou o critério econômico previsto no art. 20, §3º, da Lei 8.742/93, admitindo a aferição da miserabilidade da pessoa deficiente ou idosa por outros meios de prova que não a renda per capita, consagrando os princípios da dignidade da pessoa humana e do livre convencimento do juiz.</w:t>
      </w:r>
    </w:p>
    <w:p w14:paraId="0BBF66BF" w14:textId="77777777" w:rsidR="00FF7857" w:rsidRPr="008E4032" w:rsidRDefault="00FF7857" w:rsidP="00FF7857">
      <w:pPr>
        <w:spacing w:line="240" w:lineRule="auto"/>
        <w:ind w:left="2552"/>
        <w:rPr>
          <w:sz w:val="22"/>
          <w:szCs w:val="22"/>
        </w:rPr>
      </w:pPr>
      <w:r w:rsidRPr="008E4032">
        <w:rPr>
          <w:sz w:val="22"/>
          <w:szCs w:val="22"/>
          <w:highlight w:val="yellow"/>
        </w:rPr>
        <w:t>3. Reconhecida pelo STF, em regime de repercussão geral, a inconstitucionalidade do §3º do art. 20 da Lei 8.742/93 (LOAS), que estabelece critério econômico objetivo, bem como a possibilidade de admissão de outros meios de prova para verificação da hipossuficiência familiar em sede de recursos repetitivos, tenho que cabe ao julgador, na análise do caso concreto, aferir o estado de miserabilidade da parte autora e de sua família, autorizador ou não da concessão do benefício assistencial.</w:t>
      </w:r>
    </w:p>
    <w:p w14:paraId="48D5607D" w14:textId="77777777" w:rsidR="00FF7857" w:rsidRPr="008E4032" w:rsidRDefault="00FF7857" w:rsidP="00FF7857">
      <w:pPr>
        <w:spacing w:line="240" w:lineRule="auto"/>
        <w:ind w:left="2552"/>
        <w:rPr>
          <w:sz w:val="22"/>
          <w:szCs w:val="22"/>
        </w:rPr>
      </w:pPr>
      <w:r w:rsidRPr="008E4032">
        <w:rPr>
          <w:sz w:val="22"/>
          <w:szCs w:val="22"/>
        </w:rPr>
        <w:t>4. Deve ser excluído do cômputo da renda familiar o benefício previdenciário de renda mínima (valor de um salário mínimo) percebido por idoso integrante da família. Aplicação analógica do art. 34, parágrafo único, da Lei 10.741/2003.</w:t>
      </w:r>
    </w:p>
    <w:p w14:paraId="3CE3709B" w14:textId="77777777" w:rsidR="00FF7857" w:rsidRPr="008E4032" w:rsidRDefault="00FF7857" w:rsidP="00FF7857">
      <w:pPr>
        <w:spacing w:line="240" w:lineRule="auto"/>
        <w:ind w:left="2552"/>
        <w:rPr>
          <w:sz w:val="22"/>
          <w:szCs w:val="22"/>
        </w:rPr>
      </w:pPr>
      <w:r w:rsidRPr="008E4032">
        <w:rPr>
          <w:sz w:val="22"/>
          <w:szCs w:val="22"/>
        </w:rPr>
        <w:t>5. Declarada pelo Supremo Tribunal Federal a inconstitucionalidade do art. 1º-F da Lei nº 9.494/97, com a redação dada pela Lei nº 11.960/2009, os consectários legais comportam a incidência de juros moratórios equivalentes aos índices oficiais de remuneração básica e juros aplicáveis à caderneta de poupança (STJ, REsp 1.270.439/PR, 1ª Seção, Relator Ministro Castro Meira, 26/06/2013) e correção monetária pelo INPC e demais índices oficiais consagrados pela jurisprudência.</w:t>
      </w:r>
    </w:p>
    <w:p w14:paraId="7C63B1F0" w14:textId="77777777" w:rsidR="00FF7857" w:rsidRPr="008E4032" w:rsidRDefault="00FF7857" w:rsidP="00FF7857">
      <w:pPr>
        <w:spacing w:line="240" w:lineRule="auto"/>
        <w:ind w:left="2552"/>
        <w:rPr>
          <w:sz w:val="22"/>
          <w:szCs w:val="22"/>
        </w:rPr>
      </w:pPr>
      <w:r w:rsidRPr="008E4032">
        <w:rPr>
          <w:sz w:val="22"/>
          <w:szCs w:val="22"/>
        </w:rPr>
        <w:t>6. Havendo o feito tramitado perante a Justiça Federal, o INSS está isento do pagamento das custas judiciais, a teor do que preceitua o art. 4º da Lei n. 9.289/96.</w:t>
      </w:r>
    </w:p>
    <w:p w14:paraId="17AE36E8" w14:textId="77777777" w:rsidR="00FF7857" w:rsidRPr="008E4032" w:rsidRDefault="00FF7857" w:rsidP="00FF7857">
      <w:pPr>
        <w:spacing w:line="240" w:lineRule="auto"/>
        <w:ind w:left="2552"/>
        <w:rPr>
          <w:sz w:val="22"/>
          <w:szCs w:val="22"/>
        </w:rPr>
      </w:pPr>
      <w:r w:rsidRPr="008E4032">
        <w:rPr>
          <w:sz w:val="22"/>
          <w:szCs w:val="22"/>
        </w:rPr>
        <w:lastRenderedPageBreak/>
        <w:t>7. O cumprimento imediato da tutela específica, diversamente do que ocorre no tocante à antecipação de tutela prevista no art. 273 do CPC, independe de requerimento expresso do segurado ou beneficiário e o seu deferimento sustenta-se na eficácia mandamental dos provimentos fundados no art. 461 do CPC.</w:t>
      </w:r>
    </w:p>
    <w:p w14:paraId="117D195B" w14:textId="77777777" w:rsidR="00FF7857" w:rsidRPr="008E4032" w:rsidRDefault="00FF7857" w:rsidP="00FF7857">
      <w:pPr>
        <w:spacing w:line="240" w:lineRule="auto"/>
        <w:ind w:left="2552"/>
        <w:rPr>
          <w:sz w:val="22"/>
          <w:szCs w:val="22"/>
        </w:rPr>
      </w:pPr>
      <w:r w:rsidRPr="008E4032">
        <w:rPr>
          <w:sz w:val="22"/>
          <w:szCs w:val="22"/>
        </w:rPr>
        <w:t>8. A determinação de implantação imediata do benefício, com fundamento nos artigos 461 e 475-I, caput, do CPC, não configura violação dos artigos 128 e 475-O, I, do CPC e 37 da Constituição Federal.</w:t>
      </w:r>
    </w:p>
    <w:p w14:paraId="3ACBF0E8" w14:textId="2824ADAB" w:rsidR="00FF7857" w:rsidRPr="008E4032" w:rsidRDefault="00FF7857" w:rsidP="00FF7857">
      <w:pPr>
        <w:spacing w:line="240" w:lineRule="auto"/>
        <w:ind w:left="2552"/>
        <w:rPr>
          <w:sz w:val="22"/>
          <w:szCs w:val="22"/>
        </w:rPr>
      </w:pPr>
      <w:r w:rsidRPr="008E4032">
        <w:rPr>
          <w:sz w:val="22"/>
          <w:szCs w:val="22"/>
        </w:rPr>
        <w:t>(TRF4, AC 5008421-22.2013.404.7102, Quinta Turma, Relator p/ Acórdão Luiz Carlos de Castro Lugon, juntado aos autos em 15/12/2014)</w:t>
      </w:r>
    </w:p>
    <w:p w14:paraId="2227457A" w14:textId="5A6D5EA9" w:rsidR="00B8269E" w:rsidRPr="008E4032" w:rsidRDefault="00B8269E" w:rsidP="00FF7857">
      <w:pPr>
        <w:spacing w:line="240" w:lineRule="auto"/>
        <w:ind w:left="2552"/>
        <w:rPr>
          <w:sz w:val="22"/>
          <w:szCs w:val="22"/>
        </w:rPr>
      </w:pPr>
    </w:p>
    <w:p w14:paraId="30D552A3" w14:textId="37858876" w:rsidR="00F3263D" w:rsidRPr="008E4032" w:rsidRDefault="00F3263D" w:rsidP="00F3263D">
      <w:pPr>
        <w:ind w:firstLine="708"/>
      </w:pPr>
      <w:r w:rsidRPr="008E4032">
        <w:t xml:space="preserve">A análise das condições familiares individuais da autora torna-se imprescindível uma vez expostos os preceitos da jurisprudência atual, acrescido pelo fato </w:t>
      </w:r>
      <w:r w:rsidR="00197B76" w:rsidRPr="008E4032">
        <w:t>da parte autora</w:t>
      </w:r>
      <w:r w:rsidRPr="008E4032">
        <w:t xml:space="preserve"> viver</w:t>
      </w:r>
      <w:r w:rsidR="00F45931">
        <w:rPr>
          <w:color w:val="000000" w:themeColor="text1"/>
        </w:rPr>
        <w:t xml:space="preserve"> com a filha</w:t>
      </w:r>
      <w:r w:rsidRPr="00D13AA6">
        <w:rPr>
          <w:color w:val="000000" w:themeColor="text1"/>
        </w:rPr>
        <w:t xml:space="preserve">, necessitando </w:t>
      </w:r>
      <w:r w:rsidRPr="008E4032">
        <w:t>da ajuda diária da família e da comunidade.</w:t>
      </w:r>
    </w:p>
    <w:p w14:paraId="05FFD368" w14:textId="70E2AD2F" w:rsidR="00B8269E" w:rsidRPr="008E4032" w:rsidRDefault="00B8269E" w:rsidP="00F3263D">
      <w:pPr>
        <w:ind w:firstLine="708"/>
      </w:pPr>
      <w:r w:rsidRPr="008E4032">
        <w:t xml:space="preserve">Ainda não obstante, roga-se pelo cumprimento dos princípios fundamentais da dignidade da pessoa humana transcrito na Declaração Universal Dos Direitos Humanos, recepcionado por nossa Lei Maior, ora desrespeitados pelo </w:t>
      </w:r>
      <w:r w:rsidR="00ED64EC" w:rsidRPr="008E4032">
        <w:t>Instituto Nacional Do Seguro Social</w:t>
      </w:r>
      <w:r w:rsidRPr="008E4032">
        <w:t xml:space="preserve"> – INSS.</w:t>
      </w:r>
    </w:p>
    <w:p w14:paraId="431AD8D0" w14:textId="1FFEE65B" w:rsidR="00ED64EC" w:rsidRPr="008E4032" w:rsidRDefault="00ED64EC" w:rsidP="001850D7">
      <w:pPr>
        <w:spacing w:line="240" w:lineRule="auto"/>
      </w:pPr>
    </w:p>
    <w:p w14:paraId="7BC47DE2" w14:textId="759D0A82" w:rsidR="00EE341C" w:rsidRPr="008E4032" w:rsidRDefault="00B8269E" w:rsidP="001850D7">
      <w:pPr>
        <w:spacing w:line="240" w:lineRule="auto"/>
        <w:ind w:left="2552"/>
        <w:rPr>
          <w:sz w:val="22"/>
          <w:szCs w:val="22"/>
        </w:rPr>
      </w:pPr>
      <w:r w:rsidRPr="008E4032">
        <w:rPr>
          <w:b/>
          <w:bCs/>
          <w:sz w:val="22"/>
          <w:szCs w:val="22"/>
        </w:rPr>
        <w:t>Artigo XXII</w:t>
      </w:r>
      <w:r w:rsidRPr="008E4032">
        <w:rPr>
          <w:sz w:val="22"/>
          <w:szCs w:val="22"/>
        </w:rPr>
        <w:t xml:space="preserve"> - Toda pessoa, como membro da sociedade, tem direito à segurança social e à realização, pelo esforço nacional, pela cooperação internacional de acordo com a organização e recursos de cada Estado, dos direitos econômicos, sociais e culturais indispensáveis à sua dignidade e ao livre desenvolvimento da sua personalidade.</w:t>
      </w:r>
    </w:p>
    <w:p w14:paraId="4FC6C130" w14:textId="16EE2F53" w:rsidR="00ED64EC" w:rsidRPr="008E4032" w:rsidRDefault="00ED64EC" w:rsidP="00ED64EC">
      <w:pPr>
        <w:spacing w:line="240" w:lineRule="auto"/>
        <w:rPr>
          <w:sz w:val="22"/>
          <w:szCs w:val="22"/>
        </w:rPr>
      </w:pPr>
    </w:p>
    <w:p w14:paraId="4A9A314F" w14:textId="0C9A5146" w:rsidR="00ED64EC" w:rsidRPr="008E4032" w:rsidRDefault="00ED64EC" w:rsidP="00ED64EC">
      <w:r w:rsidRPr="008E4032">
        <w:rPr>
          <w:sz w:val="22"/>
          <w:szCs w:val="22"/>
        </w:rPr>
        <w:tab/>
      </w:r>
      <w:r w:rsidRPr="008E4032">
        <w:t>A observância dos princípios da assistência social</w:t>
      </w:r>
      <w:r w:rsidR="00F3263D" w:rsidRPr="008E4032">
        <w:t xml:space="preserve">, previstos no </w:t>
      </w:r>
      <w:r w:rsidR="00F3263D" w:rsidRPr="008E4032">
        <w:rPr>
          <w:b/>
          <w:bCs/>
        </w:rPr>
        <w:t>Art. 4º da Lei 8.742/93</w:t>
      </w:r>
      <w:r w:rsidR="00F3263D" w:rsidRPr="008E4032">
        <w:rPr>
          <w:sz w:val="26"/>
          <w:szCs w:val="26"/>
        </w:rPr>
        <w:t>,</w:t>
      </w:r>
      <w:r w:rsidR="001850D7" w:rsidRPr="008E4032">
        <w:rPr>
          <w:sz w:val="26"/>
          <w:szCs w:val="26"/>
        </w:rPr>
        <w:t xml:space="preserve"> </w:t>
      </w:r>
      <w:r w:rsidR="001850D7" w:rsidRPr="008E4032">
        <w:t xml:space="preserve">em especial o princípio da universalidade do atendimento (já violado pela </w:t>
      </w:r>
      <w:r w:rsidR="00F67351" w:rsidRPr="008E4032">
        <w:t>decisão</w:t>
      </w:r>
      <w:r w:rsidR="001850D7" w:rsidRPr="008E4032">
        <w:t xml:space="preserve"> do INSS ao não </w:t>
      </w:r>
      <w:r w:rsidR="00F67351" w:rsidRPr="008E4032">
        <w:t>conceder</w:t>
      </w:r>
      <w:r w:rsidR="001850D7" w:rsidRPr="008E4032">
        <w:t xml:space="preserve"> o pedido de concessão de benefício da autora)</w:t>
      </w:r>
      <w:r w:rsidRPr="008E4032">
        <w:t xml:space="preserve"> </w:t>
      </w:r>
      <w:r w:rsidR="00F3263D" w:rsidRPr="008E4032">
        <w:t>é necessária para concretizar, de forma inequívoca, o direito da demandante ao benefício suscitado:</w:t>
      </w:r>
    </w:p>
    <w:p w14:paraId="4E4E941A" w14:textId="77777777" w:rsidR="00F3263D" w:rsidRPr="008E4032" w:rsidRDefault="00F3263D" w:rsidP="00F3263D">
      <w:pPr>
        <w:spacing w:line="240" w:lineRule="auto"/>
      </w:pPr>
    </w:p>
    <w:p w14:paraId="5194D533" w14:textId="77777777" w:rsidR="00F3263D" w:rsidRPr="008E4032" w:rsidRDefault="00F3263D" w:rsidP="00F3263D">
      <w:pPr>
        <w:spacing w:line="240" w:lineRule="auto"/>
        <w:ind w:left="2552"/>
        <w:rPr>
          <w:sz w:val="22"/>
          <w:szCs w:val="22"/>
        </w:rPr>
      </w:pPr>
      <w:r w:rsidRPr="008E4032">
        <w:rPr>
          <w:b/>
          <w:bCs/>
          <w:sz w:val="22"/>
          <w:szCs w:val="22"/>
        </w:rPr>
        <w:t>Art. 4º</w:t>
      </w:r>
      <w:r w:rsidRPr="008E4032">
        <w:rPr>
          <w:sz w:val="22"/>
          <w:szCs w:val="22"/>
        </w:rPr>
        <w:t xml:space="preserve"> A assistência social rege-se pelos seguintes princípios:</w:t>
      </w:r>
    </w:p>
    <w:p w14:paraId="4BFE3B96" w14:textId="6A22BC0B" w:rsidR="00F3263D" w:rsidRPr="008E4032" w:rsidRDefault="00F3263D" w:rsidP="00F3263D">
      <w:pPr>
        <w:spacing w:line="240" w:lineRule="auto"/>
        <w:ind w:left="2552"/>
        <w:rPr>
          <w:sz w:val="22"/>
          <w:szCs w:val="22"/>
        </w:rPr>
      </w:pPr>
      <w:r w:rsidRPr="008E4032">
        <w:rPr>
          <w:b/>
          <w:bCs/>
          <w:sz w:val="22"/>
          <w:szCs w:val="22"/>
        </w:rPr>
        <w:t xml:space="preserve">I </w:t>
      </w:r>
      <w:r w:rsidRPr="008E4032">
        <w:rPr>
          <w:sz w:val="22"/>
          <w:szCs w:val="22"/>
        </w:rPr>
        <w:t xml:space="preserve">- </w:t>
      </w:r>
      <w:proofErr w:type="gramStart"/>
      <w:r w:rsidRPr="008E4032">
        <w:rPr>
          <w:sz w:val="22"/>
          <w:szCs w:val="22"/>
        </w:rPr>
        <w:t>supremacia</w:t>
      </w:r>
      <w:proofErr w:type="gramEnd"/>
      <w:r w:rsidRPr="008E4032">
        <w:rPr>
          <w:sz w:val="22"/>
          <w:szCs w:val="22"/>
        </w:rPr>
        <w:t xml:space="preserve"> do atendimento às necessidades sociais sobre as exigências de rentabilidade econômica;</w:t>
      </w:r>
    </w:p>
    <w:p w14:paraId="17643C1D" w14:textId="55C3F23F" w:rsidR="00F3263D" w:rsidRPr="008E4032" w:rsidRDefault="00F3263D" w:rsidP="00F3263D">
      <w:pPr>
        <w:spacing w:line="240" w:lineRule="auto"/>
        <w:ind w:left="2552"/>
        <w:rPr>
          <w:sz w:val="22"/>
          <w:szCs w:val="22"/>
        </w:rPr>
      </w:pPr>
      <w:r w:rsidRPr="008E4032">
        <w:rPr>
          <w:b/>
          <w:bCs/>
          <w:sz w:val="22"/>
          <w:szCs w:val="22"/>
        </w:rPr>
        <w:t>II</w:t>
      </w:r>
      <w:r w:rsidRPr="008E4032">
        <w:rPr>
          <w:sz w:val="22"/>
          <w:szCs w:val="22"/>
        </w:rPr>
        <w:t xml:space="preserve"> - </w:t>
      </w:r>
      <w:proofErr w:type="gramStart"/>
      <w:r w:rsidRPr="008E4032">
        <w:rPr>
          <w:sz w:val="22"/>
          <w:szCs w:val="22"/>
        </w:rPr>
        <w:t>universalização</w:t>
      </w:r>
      <w:proofErr w:type="gramEnd"/>
      <w:r w:rsidRPr="008E4032">
        <w:rPr>
          <w:sz w:val="22"/>
          <w:szCs w:val="22"/>
        </w:rPr>
        <w:t xml:space="preserve"> dos direitos sociais, a fim de tornar o destinatário da ação assistencial alcançável pelas demais políticas públicas;</w:t>
      </w:r>
    </w:p>
    <w:p w14:paraId="1AE032EF" w14:textId="59314A3B" w:rsidR="00F3263D" w:rsidRPr="008E4032" w:rsidRDefault="00F3263D" w:rsidP="00F3263D">
      <w:pPr>
        <w:spacing w:line="240" w:lineRule="auto"/>
        <w:ind w:left="2552"/>
        <w:rPr>
          <w:sz w:val="22"/>
          <w:szCs w:val="22"/>
        </w:rPr>
      </w:pPr>
      <w:r w:rsidRPr="008E4032">
        <w:rPr>
          <w:b/>
          <w:bCs/>
          <w:sz w:val="22"/>
          <w:szCs w:val="22"/>
        </w:rPr>
        <w:t>III</w:t>
      </w:r>
      <w:r w:rsidRPr="008E4032">
        <w:rPr>
          <w:sz w:val="22"/>
          <w:szCs w:val="22"/>
        </w:rPr>
        <w:t xml:space="preserve"> - respeito à dignidade do cidadão, à sua autonomia e ao seu direito a benefícios e serviços de qualidade, bem como à convivência familiar e comunitária, vedando-se qualquer comprovação vexatória de necessidade;</w:t>
      </w:r>
    </w:p>
    <w:p w14:paraId="21045AD0" w14:textId="52F99020" w:rsidR="00F3263D" w:rsidRPr="008E4032" w:rsidRDefault="00F3263D" w:rsidP="00F3263D">
      <w:pPr>
        <w:spacing w:line="240" w:lineRule="auto"/>
        <w:ind w:left="2552"/>
        <w:rPr>
          <w:sz w:val="22"/>
          <w:szCs w:val="22"/>
        </w:rPr>
      </w:pPr>
      <w:r w:rsidRPr="008E4032">
        <w:rPr>
          <w:b/>
          <w:bCs/>
          <w:sz w:val="22"/>
          <w:szCs w:val="22"/>
        </w:rPr>
        <w:t>IV</w:t>
      </w:r>
      <w:r w:rsidRPr="008E4032">
        <w:rPr>
          <w:sz w:val="22"/>
          <w:szCs w:val="22"/>
        </w:rPr>
        <w:t xml:space="preserve"> - </w:t>
      </w:r>
      <w:proofErr w:type="gramStart"/>
      <w:r w:rsidRPr="008E4032">
        <w:rPr>
          <w:sz w:val="22"/>
          <w:szCs w:val="22"/>
        </w:rPr>
        <w:t>igualdade</w:t>
      </w:r>
      <w:proofErr w:type="gramEnd"/>
      <w:r w:rsidRPr="008E4032">
        <w:rPr>
          <w:sz w:val="22"/>
          <w:szCs w:val="22"/>
        </w:rPr>
        <w:t xml:space="preserve"> de direitos no acesso ao atendimento, sem discriminação de qualquer natureza, garantindo-se equivalência às populações urbanas e rurais;</w:t>
      </w:r>
    </w:p>
    <w:p w14:paraId="06810DE6" w14:textId="379489A7" w:rsidR="00ED64EC" w:rsidRPr="008E4032" w:rsidRDefault="00F3263D" w:rsidP="00F3263D">
      <w:pPr>
        <w:spacing w:line="240" w:lineRule="auto"/>
        <w:ind w:left="2552"/>
        <w:rPr>
          <w:sz w:val="22"/>
          <w:szCs w:val="22"/>
        </w:rPr>
      </w:pPr>
      <w:r w:rsidRPr="008E4032">
        <w:rPr>
          <w:b/>
          <w:bCs/>
          <w:sz w:val="22"/>
          <w:szCs w:val="22"/>
        </w:rPr>
        <w:lastRenderedPageBreak/>
        <w:t>V</w:t>
      </w:r>
      <w:r w:rsidRPr="008E4032">
        <w:rPr>
          <w:sz w:val="22"/>
          <w:szCs w:val="22"/>
        </w:rPr>
        <w:t xml:space="preserve"> - </w:t>
      </w:r>
      <w:proofErr w:type="gramStart"/>
      <w:r w:rsidRPr="008E4032">
        <w:rPr>
          <w:sz w:val="22"/>
          <w:szCs w:val="22"/>
        </w:rPr>
        <w:t>divulgação</w:t>
      </w:r>
      <w:proofErr w:type="gramEnd"/>
      <w:r w:rsidRPr="008E4032">
        <w:rPr>
          <w:sz w:val="22"/>
          <w:szCs w:val="22"/>
        </w:rPr>
        <w:t xml:space="preserve"> ampla dos benefícios, serviços, programas e projetos assistenciais, bem como dos recursos oferecidos pelo Poder Público e dos critérios para sua concessão.</w:t>
      </w:r>
    </w:p>
    <w:p w14:paraId="5871AE33" w14:textId="77777777" w:rsidR="00F3263D" w:rsidRPr="008E4032" w:rsidRDefault="00F3263D" w:rsidP="00F3263D">
      <w:pPr>
        <w:spacing w:line="240" w:lineRule="auto"/>
        <w:ind w:left="2552"/>
        <w:rPr>
          <w:sz w:val="22"/>
          <w:szCs w:val="22"/>
        </w:rPr>
      </w:pPr>
    </w:p>
    <w:p w14:paraId="7E13C4A4" w14:textId="30B5F362" w:rsidR="00011BC9" w:rsidRPr="008E4032" w:rsidRDefault="00E1078D" w:rsidP="00ED64EC">
      <w:r w:rsidRPr="008E4032">
        <w:t xml:space="preserve"> </w:t>
      </w:r>
      <w:r w:rsidRPr="008E4032">
        <w:tab/>
      </w:r>
      <w:r w:rsidR="00011BC9" w:rsidRPr="008E4032">
        <w:t>Portanto,</w:t>
      </w:r>
      <w:r w:rsidR="001850D7" w:rsidRPr="008E4032">
        <w:t xml:space="preserve"> diante do exposto,</w:t>
      </w:r>
      <w:r w:rsidR="00303595">
        <w:t xml:space="preserve"> o Autor</w:t>
      </w:r>
      <w:r w:rsidR="00011BC9" w:rsidRPr="008E4032">
        <w:t>, conforme sob</w:t>
      </w:r>
      <w:r w:rsidRPr="008E4032">
        <w:t>ejamente demonstrado, satisfaz a</w:t>
      </w:r>
      <w:r w:rsidR="00011BC9" w:rsidRPr="008E4032">
        <w:t xml:space="preserve">s </w:t>
      </w:r>
      <w:r w:rsidRPr="008E4032">
        <w:t>condições exigida</w:t>
      </w:r>
      <w:r w:rsidR="00011BC9" w:rsidRPr="008E4032">
        <w:t>s</w:t>
      </w:r>
      <w:r w:rsidRPr="008E4032">
        <w:t>,</w:t>
      </w:r>
      <w:r w:rsidR="00011BC9" w:rsidRPr="008E4032">
        <w:t xml:space="preserve"> por forç</w:t>
      </w:r>
      <w:r w:rsidRPr="008E4032">
        <w:t>a d</w:t>
      </w:r>
      <w:r w:rsidR="00B8269E" w:rsidRPr="008E4032">
        <w:t>a</w:t>
      </w:r>
      <w:r w:rsidRPr="008E4032">
        <w:t xml:space="preserve"> Legislação em vigor, para a concessão do</w:t>
      </w:r>
      <w:r w:rsidR="00011BC9" w:rsidRPr="008E4032">
        <w:t xml:space="preserve"> </w:t>
      </w:r>
      <w:r w:rsidR="00B8269E" w:rsidRPr="008E4032">
        <w:t>benefício</w:t>
      </w:r>
      <w:r w:rsidR="00011BC9" w:rsidRPr="008E4032">
        <w:t xml:space="preserve"> </w:t>
      </w:r>
      <w:r w:rsidR="00B8269E" w:rsidRPr="008E4032">
        <w:t>assistencial à pessoa com deficiência, ao passo em que requer que sua demanda seja analisada pela presente via judicial e, no fim, pugna para que seu benefício seja concedido.</w:t>
      </w:r>
    </w:p>
    <w:p w14:paraId="576BCD19" w14:textId="77777777" w:rsidR="00011BC9" w:rsidRDefault="00011BC9" w:rsidP="00ED64EC"/>
    <w:p w14:paraId="3F146624" w14:textId="33C2071B" w:rsidR="00960F0E" w:rsidRPr="00960F0E" w:rsidRDefault="00960F0E" w:rsidP="00ED64EC">
      <w:pPr>
        <w:rPr>
          <w:b/>
        </w:rPr>
      </w:pPr>
      <w:r w:rsidRPr="00960F0E">
        <w:rPr>
          <w:b/>
        </w:rPr>
        <w:t xml:space="preserve">PRECEDENTE JURISPRUDENCIAL </w:t>
      </w:r>
      <w:r w:rsidR="006852E5">
        <w:rPr>
          <w:b/>
        </w:rPr>
        <w:t>QUE</w:t>
      </w:r>
      <w:r w:rsidRPr="00960F0E">
        <w:rPr>
          <w:b/>
        </w:rPr>
        <w:t xml:space="preserve"> </w:t>
      </w:r>
      <w:r w:rsidR="005C1718">
        <w:rPr>
          <w:b/>
        </w:rPr>
        <w:t>RECONHECEU</w:t>
      </w:r>
      <w:r w:rsidR="006852E5">
        <w:rPr>
          <w:b/>
        </w:rPr>
        <w:t xml:space="preserve"> </w:t>
      </w:r>
      <w:r w:rsidRPr="00960F0E">
        <w:rPr>
          <w:b/>
        </w:rPr>
        <w:t xml:space="preserve">A FEBRE REUMÁTICA COMO </w:t>
      </w:r>
      <w:r w:rsidR="006852E5">
        <w:rPr>
          <w:b/>
        </w:rPr>
        <w:t>PATOLOGIA INCAPACITANTE</w:t>
      </w:r>
      <w:r w:rsidRPr="00960F0E">
        <w:rPr>
          <w:b/>
        </w:rPr>
        <w:t xml:space="preserve"> </w:t>
      </w:r>
    </w:p>
    <w:p w14:paraId="5C2941AF" w14:textId="7E30F559" w:rsidR="00960F0E" w:rsidRDefault="00960F0E" w:rsidP="00960F0E">
      <w:pPr>
        <w:ind w:firstLine="708"/>
      </w:pPr>
      <w:r>
        <w:t xml:space="preserve">O precedente do </w:t>
      </w:r>
      <w:r w:rsidRPr="00960F0E">
        <w:rPr>
          <w:rStyle w:val="Forte"/>
          <w:b w:val="0"/>
        </w:rPr>
        <w:t>Tribunal Regional Federal da 5ª Região</w:t>
      </w:r>
      <w:r>
        <w:t xml:space="preserve"> (TRF-5), julgado em 08/02/2017, reconhece expressamente a </w:t>
      </w:r>
      <w:r w:rsidRPr="00960F0E">
        <w:rPr>
          <w:rStyle w:val="Forte"/>
          <w:b w:val="0"/>
        </w:rPr>
        <w:t>febre reumática como patologia grave e incapacitante</w:t>
      </w:r>
      <w:r>
        <w:t xml:space="preserve">, especialmente quando associada a complicações cardíacas. No caso analisado, a autora, com apenas 30 anos de idade, era </w:t>
      </w:r>
      <w:r w:rsidRPr="00960F0E">
        <w:rPr>
          <w:rStyle w:val="Forte"/>
          <w:b w:val="0"/>
        </w:rPr>
        <w:t>portadora de cardiopatia severa decorrente da febre reumática</w:t>
      </w:r>
      <w:r>
        <w:t xml:space="preserve">, tendo passado por </w:t>
      </w:r>
      <w:r w:rsidRPr="00960F0E">
        <w:rPr>
          <w:rStyle w:val="Forte"/>
          <w:b w:val="0"/>
        </w:rPr>
        <w:t>três cirurgias de troca da válvula mitral</w:t>
      </w:r>
      <w:r>
        <w:t xml:space="preserve">. </w:t>
      </w:r>
    </w:p>
    <w:p w14:paraId="6B51C163" w14:textId="340EC574" w:rsidR="00F45931" w:rsidRDefault="00F45931" w:rsidP="00F45931">
      <w:pPr>
        <w:ind w:firstLine="708"/>
      </w:pPr>
      <w:r>
        <w:t xml:space="preserve">Este julgado reforça o entendimento de que a febre reumática, quando evolui para quadros de comprometimento cardíaco ou neurológico, deve ser tratada como causa legítima de </w:t>
      </w:r>
      <w:r>
        <w:rPr>
          <w:rStyle w:val="Forte"/>
        </w:rPr>
        <w:t>incapacidade total e permanente</w:t>
      </w:r>
      <w:r>
        <w:t>, ensejando o deferimento de benefícios previdenciários ou assistenciais.</w:t>
      </w:r>
    </w:p>
    <w:p w14:paraId="565AA0F3" w14:textId="18D0E6BE" w:rsidR="006852E5" w:rsidRDefault="006852E5" w:rsidP="00960F0E">
      <w:pPr>
        <w:ind w:firstLine="708"/>
      </w:pPr>
      <w:r>
        <w:t xml:space="preserve">Nesse sentido, destaca-se o seguinte julgado do </w:t>
      </w:r>
      <w:r>
        <w:rPr>
          <w:rStyle w:val="Forte"/>
        </w:rPr>
        <w:t>Tribunal Regional Federal da 5ª Região</w:t>
      </w:r>
      <w:r>
        <w:t xml:space="preserve">, que reformou sentença de indeferimento e concedeu </w:t>
      </w:r>
      <w:r>
        <w:rPr>
          <w:rStyle w:val="Forte"/>
        </w:rPr>
        <w:t>aposentadoria por invalidez</w:t>
      </w:r>
      <w:r>
        <w:t xml:space="preserve">, diante da constatação da </w:t>
      </w:r>
      <w:r>
        <w:rPr>
          <w:rStyle w:val="Forte"/>
        </w:rPr>
        <w:t>incapacidade irreversível</w:t>
      </w:r>
      <w:r>
        <w:t xml:space="preserve"> da parte autora:</w:t>
      </w:r>
    </w:p>
    <w:p w14:paraId="194D3878" w14:textId="77777777" w:rsidR="00960F0E" w:rsidRDefault="00960F0E" w:rsidP="00960F0E">
      <w:pPr>
        <w:ind w:firstLine="708"/>
      </w:pPr>
    </w:p>
    <w:p w14:paraId="08A020DE" w14:textId="605D9960" w:rsidR="00960F0E" w:rsidRPr="0044183C" w:rsidRDefault="00960F0E" w:rsidP="0044183C">
      <w:pPr>
        <w:spacing w:line="240" w:lineRule="auto"/>
        <w:ind w:left="2552"/>
        <w:rPr>
          <w:b/>
          <w:sz w:val="22"/>
          <w:szCs w:val="22"/>
        </w:rPr>
      </w:pPr>
      <w:r w:rsidRPr="00960F0E">
        <w:rPr>
          <w:b/>
          <w:sz w:val="22"/>
          <w:szCs w:val="22"/>
        </w:rPr>
        <w:t>EMENTA:</w:t>
      </w:r>
      <w:r w:rsidRPr="00960F0E">
        <w:rPr>
          <w:sz w:val="22"/>
          <w:szCs w:val="22"/>
        </w:rPr>
        <w:t xml:space="preserve"> PREVIDENCIÁRIO. AUXÍLIO-DOENÇA OU APOSENTADORIA POR INVALIDEZ. AUTORA QUE CONTA COM 30 ANOS DE IDADE, </w:t>
      </w:r>
      <w:r w:rsidRPr="0044183C">
        <w:rPr>
          <w:b/>
          <w:sz w:val="22"/>
          <w:szCs w:val="22"/>
        </w:rPr>
        <w:t>PORTADORA DE CARDIOPATIA GRAVE DECORRENTE DE FEBRE REUMÁTICA</w:t>
      </w:r>
      <w:r w:rsidRPr="00960F0E">
        <w:rPr>
          <w:sz w:val="22"/>
          <w:szCs w:val="22"/>
        </w:rPr>
        <w:t xml:space="preserve">, HAVENDO TROCADO A VÁLVULA CARDÍACA MITRAL POR TRÊS VEZES. </w:t>
      </w:r>
      <w:r w:rsidRPr="0044183C">
        <w:rPr>
          <w:b/>
          <w:sz w:val="22"/>
          <w:szCs w:val="22"/>
        </w:rPr>
        <w:t>LAUDO MÉDICO JUDICIAL CONTUNDENTE QUANTO À IRREVERSIBILIDADE DA INCAPACIDADE.</w:t>
      </w:r>
      <w:r w:rsidRPr="00960F0E">
        <w:rPr>
          <w:sz w:val="22"/>
          <w:szCs w:val="22"/>
        </w:rPr>
        <w:t xml:space="preserve"> INCAPACIDADE QUE SUBSISTIA QUANDO DA CESSAÇÃO INDEVIDA EM 11/05/2014. CONJUNTO PROBATÓRIO FAVORÁVEL À PRETENSÃO. SENTENÇA DE INDEFERIMENTO. </w:t>
      </w:r>
      <w:r w:rsidRPr="0044183C">
        <w:rPr>
          <w:b/>
          <w:sz w:val="22"/>
          <w:szCs w:val="22"/>
        </w:rPr>
        <w:t>PROVIMENTO DO RECURSO PARA CONCESSÃO</w:t>
      </w:r>
      <w:r w:rsidR="0044183C">
        <w:rPr>
          <w:b/>
          <w:sz w:val="22"/>
          <w:szCs w:val="22"/>
        </w:rPr>
        <w:t xml:space="preserve"> DE APOSENTADORIA POR INVALIDEZ</w:t>
      </w:r>
      <w:r w:rsidRPr="0044183C">
        <w:rPr>
          <w:b/>
          <w:sz w:val="22"/>
          <w:szCs w:val="22"/>
        </w:rPr>
        <w:t>. RECURSO DA AUTORA PROVIDO.</w:t>
      </w:r>
    </w:p>
    <w:p w14:paraId="02199C2D" w14:textId="77777777" w:rsidR="00960F0E" w:rsidRPr="00960F0E" w:rsidRDefault="00960F0E" w:rsidP="0044183C">
      <w:pPr>
        <w:spacing w:line="240" w:lineRule="auto"/>
        <w:ind w:left="2552"/>
        <w:rPr>
          <w:sz w:val="22"/>
          <w:szCs w:val="22"/>
        </w:rPr>
      </w:pPr>
    </w:p>
    <w:p w14:paraId="427C2125" w14:textId="6B47358D" w:rsidR="00960F0E" w:rsidRPr="00960F0E" w:rsidRDefault="00960F0E" w:rsidP="0044183C">
      <w:pPr>
        <w:spacing w:line="240" w:lineRule="auto"/>
        <w:ind w:left="2552"/>
        <w:rPr>
          <w:sz w:val="22"/>
          <w:szCs w:val="22"/>
        </w:rPr>
      </w:pPr>
      <w:r w:rsidRPr="00960F0E">
        <w:rPr>
          <w:sz w:val="22"/>
          <w:szCs w:val="22"/>
        </w:rPr>
        <w:lastRenderedPageBreak/>
        <w:t xml:space="preserve">(TRF-5 - Recursos: 05013113620164058502, </w:t>
      </w:r>
      <w:proofErr w:type="gramStart"/>
      <w:r w:rsidRPr="00960F0E">
        <w:rPr>
          <w:sz w:val="22"/>
          <w:szCs w:val="22"/>
        </w:rPr>
        <w:t>Relator.:</w:t>
      </w:r>
      <w:proofErr w:type="gramEnd"/>
      <w:r w:rsidRPr="00960F0E">
        <w:rPr>
          <w:sz w:val="22"/>
          <w:szCs w:val="22"/>
        </w:rPr>
        <w:t xml:space="preserve"> GILTON BATISTA BRITO, Data de Julgamento: 08/02/2017, Primeira Turma, Data de Publicação: Creta 08/02/2017 PP-)</w:t>
      </w:r>
      <w:r w:rsidR="0044183C">
        <w:rPr>
          <w:sz w:val="22"/>
          <w:szCs w:val="22"/>
        </w:rPr>
        <w:t>.</w:t>
      </w:r>
    </w:p>
    <w:p w14:paraId="01D1DE3B" w14:textId="77777777" w:rsidR="0044183C" w:rsidRDefault="0044183C" w:rsidP="00011BC9">
      <w:pPr>
        <w:rPr>
          <w:b/>
        </w:rPr>
      </w:pPr>
    </w:p>
    <w:p w14:paraId="09339B65" w14:textId="77777777" w:rsidR="00CD7D7B" w:rsidRPr="004A3392" w:rsidRDefault="00CD7D7B" w:rsidP="00CD7D7B">
      <w:pPr>
        <w:pStyle w:val="Ttulo3"/>
        <w:rPr>
          <w:rFonts w:ascii="Times New Roman" w:hAnsi="Times New Roman" w:cs="Times New Roman"/>
          <w:color w:val="auto"/>
          <w:sz w:val="27"/>
          <w:szCs w:val="27"/>
        </w:rPr>
      </w:pPr>
      <w:r w:rsidRPr="004A3392">
        <w:rPr>
          <w:rStyle w:val="Forte"/>
          <w:rFonts w:ascii="Times New Roman" w:hAnsi="Times New Roman" w:cs="Times New Roman"/>
          <w:bCs w:val="0"/>
          <w:color w:val="auto"/>
          <w:highlight w:val="yellow"/>
        </w:rPr>
        <w:t>Da Necessidade de Perícia Médica Realizada por Especialista em Reumatologia</w:t>
      </w:r>
    </w:p>
    <w:p w14:paraId="1BDD3415" w14:textId="77777777" w:rsidR="00CD7D7B" w:rsidRDefault="00CD7D7B" w:rsidP="004A3392">
      <w:pPr>
        <w:pStyle w:val="NormalWeb"/>
        <w:spacing w:before="0" w:beforeAutospacing="0" w:after="0" w:afterAutospacing="0"/>
        <w:ind w:firstLine="709"/>
      </w:pPr>
      <w:r>
        <w:t xml:space="preserve">Considerando a natureza específica da patologia que acomete a parte autora — </w:t>
      </w:r>
      <w:r>
        <w:rPr>
          <w:rStyle w:val="Forte"/>
        </w:rPr>
        <w:t xml:space="preserve">febre reumática com comprometimento cardíaco e neurológico decorrente de sequelas </w:t>
      </w:r>
      <w:proofErr w:type="spellStart"/>
      <w:r>
        <w:rPr>
          <w:rStyle w:val="Forte"/>
        </w:rPr>
        <w:t>reumatológicas</w:t>
      </w:r>
      <w:proofErr w:type="spellEnd"/>
      <w:r>
        <w:t xml:space="preserve"> — é imprescindível que a perícia judicial seja realizada por </w:t>
      </w:r>
      <w:r>
        <w:rPr>
          <w:rStyle w:val="Forte"/>
        </w:rPr>
        <w:t>médico especialista em reumatologia</w:t>
      </w:r>
      <w:r>
        <w:t>, área da medicina que detém o conhecimento técnico-científico necessário para avaliar adequadamente as implicações funcionais e sistêmicas dessa enfermidade.</w:t>
      </w:r>
    </w:p>
    <w:p w14:paraId="1023D18E" w14:textId="77777777" w:rsidR="00CD7D7B" w:rsidRDefault="00CD7D7B" w:rsidP="004A3392">
      <w:pPr>
        <w:pStyle w:val="NormalWeb"/>
        <w:spacing w:before="0" w:beforeAutospacing="0" w:after="0" w:afterAutospacing="0"/>
        <w:ind w:firstLine="709"/>
      </w:pPr>
      <w:r>
        <w:t xml:space="preserve">A </w:t>
      </w:r>
      <w:r w:rsidRPr="004A3392">
        <w:rPr>
          <w:rStyle w:val="Forte"/>
          <w:b w:val="0"/>
        </w:rPr>
        <w:t xml:space="preserve">febre reumática é uma doença autoimune inflamatória </w:t>
      </w:r>
      <w:proofErr w:type="spellStart"/>
      <w:r w:rsidRPr="004A3392">
        <w:rPr>
          <w:rStyle w:val="Forte"/>
          <w:b w:val="0"/>
        </w:rPr>
        <w:t>multissistêmica</w:t>
      </w:r>
      <w:proofErr w:type="spellEnd"/>
      <w:r>
        <w:t xml:space="preserve">, cuja avaliação requer compreensão aprofundada sobre manifestações articulares, cardíacas e neurológicas, bem como sobre os tratamentos medicamentosos e seus efeitos prolongados. Laudos emitidos por profissionais sem formação específica na área podem não captar a real extensão das limitações funcionais e da progressividade do quadro clínico, especialmente quando há manifestações </w:t>
      </w:r>
      <w:r w:rsidRPr="004A3392">
        <w:rPr>
          <w:rStyle w:val="Forte"/>
          <w:b w:val="0"/>
        </w:rPr>
        <w:t>silenciosas, flutuantes ou cumulativas</w:t>
      </w:r>
      <w:r>
        <w:t>, comuns às doenças reumáticas.</w:t>
      </w:r>
    </w:p>
    <w:p w14:paraId="492AE733" w14:textId="77777777" w:rsidR="00CD7D7B" w:rsidRDefault="00CD7D7B" w:rsidP="004A3392">
      <w:pPr>
        <w:pStyle w:val="NormalWeb"/>
        <w:spacing w:before="0" w:beforeAutospacing="0" w:after="0" w:afterAutospacing="0"/>
        <w:ind w:firstLine="709"/>
      </w:pPr>
      <w:r>
        <w:t xml:space="preserve">Ademais, </w:t>
      </w:r>
      <w:r w:rsidRPr="00B0563C">
        <w:t>o</w:t>
      </w:r>
      <w:r w:rsidRPr="004A3392">
        <w:rPr>
          <w:b/>
        </w:rPr>
        <w:t xml:space="preserve"> </w:t>
      </w:r>
      <w:r w:rsidRPr="004A3392">
        <w:rPr>
          <w:rStyle w:val="Forte"/>
          <w:b w:val="0"/>
        </w:rPr>
        <w:t>Código de Processo Civil (CPC), em seu artigo 473, §1º</w:t>
      </w:r>
      <w:r>
        <w:t>, dispõe que o perito deve ter o necessário conhecimento técnico para a matéria objeto da perícia, o que reforça a obrigatoriedade de que a especialidade médica do profissional nomeado seja compatível com a doença em análise.</w:t>
      </w:r>
    </w:p>
    <w:p w14:paraId="7265EB2D" w14:textId="1ED55CFE" w:rsidR="00CD7D7B" w:rsidRDefault="00CD7D7B" w:rsidP="004A3392">
      <w:pPr>
        <w:pStyle w:val="NormalWeb"/>
        <w:spacing w:before="0" w:beforeAutospacing="0" w:after="0" w:afterAutospacing="0"/>
        <w:ind w:firstLine="709"/>
      </w:pPr>
      <w:r>
        <w:t xml:space="preserve">Portanto, diante da especificidade e complexidade do caso, </w:t>
      </w:r>
      <w:r w:rsidRPr="004A3392">
        <w:rPr>
          <w:rStyle w:val="Forte"/>
          <w:b w:val="0"/>
        </w:rPr>
        <w:t>requer-se expressamente a nomeação de perito médico com especialidade em reumatologia</w:t>
      </w:r>
      <w:r>
        <w:t>, a fim de garantir uma avaliação técnica precisa, imparcial e condizente com os princípios do devido processo legal e da ampla defesa.</w:t>
      </w:r>
    </w:p>
    <w:p w14:paraId="59514566" w14:textId="77777777" w:rsidR="004A3392" w:rsidRPr="004A3392" w:rsidRDefault="004A3392" w:rsidP="004A3392">
      <w:pPr>
        <w:pStyle w:val="NormalWeb"/>
        <w:spacing w:before="0" w:beforeAutospacing="0" w:after="0" w:afterAutospacing="0"/>
        <w:ind w:firstLine="709"/>
      </w:pPr>
    </w:p>
    <w:p w14:paraId="17B82EE3" w14:textId="25DE644D" w:rsidR="00011BC9" w:rsidRPr="0044183C" w:rsidRDefault="00E1078D" w:rsidP="00011BC9">
      <w:pPr>
        <w:rPr>
          <w:b/>
        </w:rPr>
      </w:pPr>
      <w:r w:rsidRPr="008E4032">
        <w:rPr>
          <w:b/>
        </w:rPr>
        <w:t xml:space="preserve">Benefícios </w:t>
      </w:r>
      <w:r w:rsidR="00D429C9" w:rsidRPr="008E4032">
        <w:rPr>
          <w:b/>
        </w:rPr>
        <w:t>Assistenciais</w:t>
      </w:r>
      <w:r w:rsidRPr="008E4032">
        <w:rPr>
          <w:b/>
        </w:rPr>
        <w:t xml:space="preserve"> – Correção Monetária</w:t>
      </w:r>
    </w:p>
    <w:p w14:paraId="5FBA9814" w14:textId="0A9136E7" w:rsidR="00E1078D" w:rsidRPr="008E4032" w:rsidRDefault="00E1078D" w:rsidP="00E1078D">
      <w:r w:rsidRPr="008E4032">
        <w:t xml:space="preserve"> </w:t>
      </w:r>
      <w:r w:rsidRPr="008E4032">
        <w:tab/>
        <w:t xml:space="preserve">Os valores do benefício da parte Autora desde a data do indeferimento imposto pelo INSS deverão ser corrigidos devendo incidir correção monetária desde o vencimento de cada prestação pelo INPC e juros aplicados à caderneta de poupança, nos termos da redação conferida ao </w:t>
      </w:r>
      <w:r w:rsidRPr="008E4032">
        <w:rPr>
          <w:b/>
        </w:rPr>
        <w:t>art. 1º -F da Lei n. 9.494/97</w:t>
      </w:r>
      <w:r w:rsidRPr="008E4032">
        <w:t xml:space="preserve">, determinada pelo </w:t>
      </w:r>
      <w:r w:rsidRPr="008E4032">
        <w:rPr>
          <w:b/>
        </w:rPr>
        <w:t>art. 5º da Lei n. 11.960/09</w:t>
      </w:r>
      <w:r w:rsidRPr="008E4032">
        <w:t xml:space="preserve"> de conformidade </w:t>
      </w:r>
      <w:r w:rsidRPr="008E4032">
        <w:rPr>
          <w:b/>
        </w:rPr>
        <w:t>RE 870.947 do Supremo Tribunal Federal</w:t>
      </w:r>
      <w:r w:rsidRPr="008E4032">
        <w:t>, sendo nesta acompanhado de decisão do Tribunal Regional Federal – TRF4, a seguir transcrita:</w:t>
      </w:r>
    </w:p>
    <w:p w14:paraId="14691049" w14:textId="77777777" w:rsidR="00E1078D" w:rsidRPr="008E4032" w:rsidRDefault="00E1078D" w:rsidP="00E1078D"/>
    <w:p w14:paraId="1DA26BE8" w14:textId="77777777" w:rsidR="00E1078D" w:rsidRPr="008E4032" w:rsidRDefault="00E1078D" w:rsidP="00E1078D">
      <w:pPr>
        <w:spacing w:line="240" w:lineRule="auto"/>
        <w:ind w:left="2552"/>
        <w:rPr>
          <w:b/>
          <w:bCs/>
          <w:sz w:val="22"/>
        </w:rPr>
      </w:pPr>
      <w:r w:rsidRPr="008E4032">
        <w:rPr>
          <w:b/>
          <w:bCs/>
          <w:sz w:val="22"/>
        </w:rPr>
        <w:lastRenderedPageBreak/>
        <w:t>EMENTA: PREVIDENCIÁRIO. APOSENTADORIA RURAL POR IDADE. CORREÇÃO MONETÁRIA. JUROS.</w:t>
      </w:r>
    </w:p>
    <w:p w14:paraId="08F0CF81" w14:textId="7B125D46" w:rsidR="00011BC9" w:rsidRPr="008E4032" w:rsidRDefault="00E1078D" w:rsidP="00E1078D">
      <w:pPr>
        <w:spacing w:line="240" w:lineRule="auto"/>
        <w:ind w:left="2552"/>
        <w:rPr>
          <w:sz w:val="22"/>
        </w:rPr>
      </w:pPr>
      <w:r w:rsidRPr="008E4032">
        <w:rPr>
          <w:sz w:val="22"/>
        </w:rPr>
        <w:t>Apelação parcialmente provida para determinar a aplicação do precedente do STF no RE nº 870.947, quanto aos juros moratórios, e diferir a definição do índice de correção monetária para a fase de execução/cumprimento da sentença. (TRF4, AC 5024561-97.2018.4.04.9999, TURMA REGIONAL SUPLEMENTAR DO PR, Relator MÁRCIO ANTÔNIO ROCHA, juntado aos autos em 11/04/2019).</w:t>
      </w:r>
    </w:p>
    <w:p w14:paraId="2E278684" w14:textId="77777777" w:rsidR="00E1078D" w:rsidRPr="008E4032" w:rsidRDefault="00E1078D" w:rsidP="00E1078D"/>
    <w:p w14:paraId="3D603E56" w14:textId="55084D6E" w:rsidR="00E1078D" w:rsidRPr="008E4032" w:rsidRDefault="00863B31" w:rsidP="00E1078D">
      <w:pPr>
        <w:pStyle w:val="Ttulo1"/>
        <w:pBdr>
          <w:bottom w:val="single" w:sz="12" w:space="1" w:color="auto"/>
        </w:pBdr>
      </w:pPr>
      <w:r>
        <w:t>4</w:t>
      </w:r>
      <w:r w:rsidR="00E1078D" w:rsidRPr="008E4032">
        <w:t>. DO PEDIDO</w:t>
      </w:r>
    </w:p>
    <w:p w14:paraId="5A8C1B73" w14:textId="77777777" w:rsidR="00E1078D" w:rsidRPr="008E4032" w:rsidRDefault="00E1078D" w:rsidP="00E1078D"/>
    <w:p w14:paraId="16E1CDD7" w14:textId="0C926CB0" w:rsidR="007E5C73" w:rsidRDefault="007E5C73" w:rsidP="007E5C73">
      <w:r w:rsidRPr="008E4032">
        <w:t>Diante do exposto, requer:</w:t>
      </w:r>
    </w:p>
    <w:p w14:paraId="3A8F4895" w14:textId="77777777" w:rsidR="00863B31" w:rsidRPr="008E4032" w:rsidRDefault="00863B31" w:rsidP="007E5C73"/>
    <w:p w14:paraId="0DD2608D" w14:textId="1401CA64" w:rsidR="007E5C73" w:rsidRPr="008E4032" w:rsidRDefault="007E5C73" w:rsidP="007E5C73">
      <w:r w:rsidRPr="008E4032">
        <w:rPr>
          <w:b/>
        </w:rPr>
        <w:t>a)</w:t>
      </w:r>
      <w:r w:rsidRPr="008E4032">
        <w:t xml:space="preserve"> A concessão do benefício da justiça gratuita, com fulcro no </w:t>
      </w:r>
      <w:r w:rsidRPr="008E4032">
        <w:rPr>
          <w:b/>
        </w:rPr>
        <w:t>Art. 5º, LXXIV, da CF</w:t>
      </w:r>
      <w:r w:rsidRPr="008E4032">
        <w:t xml:space="preserve"> e </w:t>
      </w:r>
      <w:r w:rsidRPr="008E4032">
        <w:rPr>
          <w:b/>
        </w:rPr>
        <w:t>Art. 98, da lei 1.105/15</w:t>
      </w:r>
      <w:r w:rsidRPr="008E4032">
        <w:t>,</w:t>
      </w:r>
      <w:r w:rsidRPr="008E4032">
        <w:rPr>
          <w:b/>
        </w:rPr>
        <w:t xml:space="preserve"> </w:t>
      </w:r>
      <w:r w:rsidRPr="008E4032">
        <w:t>uma vez que a parte autora é pobre na forma da lei e não possui condições de arcar com as despesas processuais</w:t>
      </w:r>
      <w:r w:rsidR="00F3641C" w:rsidRPr="008E4032">
        <w:t>;</w:t>
      </w:r>
    </w:p>
    <w:p w14:paraId="12410072" w14:textId="77777777" w:rsidR="00113636" w:rsidRPr="008E4032" w:rsidRDefault="00113636" w:rsidP="007E5C73"/>
    <w:p w14:paraId="6FA27C7B" w14:textId="17FB19C7" w:rsidR="007E5C73" w:rsidRPr="008E4032" w:rsidRDefault="00E86EB0" w:rsidP="007E5C73">
      <w:r>
        <w:rPr>
          <w:b/>
        </w:rPr>
        <w:t>b</w:t>
      </w:r>
      <w:r w:rsidR="00E80ECB" w:rsidRPr="008E4032">
        <w:rPr>
          <w:b/>
        </w:rPr>
        <w:t>)</w:t>
      </w:r>
      <w:r w:rsidR="00E80ECB" w:rsidRPr="008E4032">
        <w:t xml:space="preserve"> </w:t>
      </w:r>
      <w:r w:rsidR="007E5C73" w:rsidRPr="008E4032">
        <w:t xml:space="preserve">A citação da Autarquia, ora ré, por meio de seu representante legal, no endereço supracitado, para que, querendo, conteste os termos </w:t>
      </w:r>
      <w:proofErr w:type="gramStart"/>
      <w:r w:rsidR="007E5C73" w:rsidRPr="008E4032">
        <w:t>da presente</w:t>
      </w:r>
      <w:proofErr w:type="gramEnd"/>
      <w:r w:rsidR="007E5C73" w:rsidRPr="008E4032">
        <w:t xml:space="preserve">, no prazo legal, com as advertências previstas no </w:t>
      </w:r>
      <w:r w:rsidR="007E5C73" w:rsidRPr="008E4032">
        <w:rPr>
          <w:b/>
        </w:rPr>
        <w:t>Art. 238, do Novo Código de Processo Civil</w:t>
      </w:r>
      <w:r w:rsidR="007E5C73" w:rsidRPr="008E4032">
        <w:t>, bem como sua intimação para que, até a data da audiência de tentativa de conciliação, junte aos autos o processo administrativo;</w:t>
      </w:r>
    </w:p>
    <w:p w14:paraId="478E708C" w14:textId="77777777" w:rsidR="007E5C73" w:rsidRPr="008E4032" w:rsidRDefault="007E5C73" w:rsidP="007E5C73"/>
    <w:p w14:paraId="7613AAAE" w14:textId="25D0EAEC" w:rsidR="005264CD" w:rsidRPr="008E4032" w:rsidRDefault="00E86EB0" w:rsidP="007E5C73">
      <w:r>
        <w:rPr>
          <w:b/>
        </w:rPr>
        <w:t>c</w:t>
      </w:r>
      <w:r w:rsidR="007E5C73" w:rsidRPr="008E4032">
        <w:rPr>
          <w:b/>
        </w:rPr>
        <w:t>)</w:t>
      </w:r>
      <w:r w:rsidR="007E5C73" w:rsidRPr="008E4032">
        <w:t xml:space="preserve"> A condenação d</w:t>
      </w:r>
      <w:r w:rsidR="005264CD" w:rsidRPr="008E4032">
        <w:t>o INSS a</w:t>
      </w:r>
      <w:r w:rsidR="007E5C73" w:rsidRPr="008E4032">
        <w:t xml:space="preserve"> conceder </w:t>
      </w:r>
      <w:r w:rsidR="00F3641C" w:rsidRPr="008E4032">
        <w:t>à</w:t>
      </w:r>
      <w:r w:rsidR="007E5C73" w:rsidRPr="008E4032">
        <w:t xml:space="preserve"> Autora o </w:t>
      </w:r>
      <w:r w:rsidR="005264CD" w:rsidRPr="008E4032">
        <w:t>estabelecimento</w:t>
      </w:r>
      <w:r w:rsidR="007E5C73" w:rsidRPr="008E4032">
        <w:t xml:space="preserve"> do </w:t>
      </w:r>
      <w:r w:rsidR="005264CD" w:rsidRPr="008E4032">
        <w:t xml:space="preserve">benefício </w:t>
      </w:r>
      <w:r w:rsidR="00F3641C" w:rsidRPr="008E4032">
        <w:t xml:space="preserve">assistencial à pessoa com deficiência - LOAS, com fulcro na </w:t>
      </w:r>
      <w:r w:rsidR="00F3641C" w:rsidRPr="008E4032">
        <w:rPr>
          <w:b/>
          <w:bCs/>
        </w:rPr>
        <w:t>Lei 8.742/93</w:t>
      </w:r>
      <w:r w:rsidR="00F3641C" w:rsidRPr="008E4032">
        <w:t xml:space="preserve"> e a jurisprudência que a acresce, assim como os valores retroativos ao seu tácito indeferimento, com a condenação do pagamento das prestações em atraso, corrigidas na forma da lei, acrescidas de juros de mora desde quando se tornaram devidas às prestações;</w:t>
      </w:r>
    </w:p>
    <w:p w14:paraId="61D76B10" w14:textId="77777777" w:rsidR="007E5C73" w:rsidRPr="008E4032" w:rsidRDefault="007E5C73" w:rsidP="007E5C73">
      <w:pPr>
        <w:rPr>
          <w:b/>
        </w:rPr>
      </w:pPr>
    </w:p>
    <w:p w14:paraId="203327F2" w14:textId="241116D0" w:rsidR="007E5C73" w:rsidRPr="008E4032" w:rsidRDefault="00E86EB0" w:rsidP="007E5C73">
      <w:r>
        <w:rPr>
          <w:b/>
        </w:rPr>
        <w:t>d</w:t>
      </w:r>
      <w:r w:rsidR="007E5C73" w:rsidRPr="008E4032">
        <w:rPr>
          <w:b/>
        </w:rPr>
        <w:t>)</w:t>
      </w:r>
      <w:r w:rsidR="007E5C73" w:rsidRPr="008E4032">
        <w:t xml:space="preserve"> </w:t>
      </w:r>
      <w:r w:rsidR="005264CD" w:rsidRPr="008E4032">
        <w:t xml:space="preserve">A </w:t>
      </w:r>
      <w:r w:rsidR="007E5C73" w:rsidRPr="008E4032">
        <w:t>condenação do INSS na verba de sucumb</w:t>
      </w:r>
      <w:r w:rsidR="005264CD" w:rsidRPr="008E4032">
        <w:t xml:space="preserve">ência, com fundamento no </w:t>
      </w:r>
      <w:r w:rsidR="005264CD" w:rsidRPr="008E4032">
        <w:rPr>
          <w:b/>
        </w:rPr>
        <w:t>Art. 85</w:t>
      </w:r>
      <w:r w:rsidR="007E5C73" w:rsidRPr="008E4032">
        <w:rPr>
          <w:b/>
        </w:rPr>
        <w:t xml:space="preserve">, do </w:t>
      </w:r>
      <w:r w:rsidR="005264CD" w:rsidRPr="008E4032">
        <w:rPr>
          <w:b/>
        </w:rPr>
        <w:t>N</w:t>
      </w:r>
      <w:r w:rsidR="007E5C73" w:rsidRPr="008E4032">
        <w:rPr>
          <w:b/>
        </w:rPr>
        <w:t>CPC</w:t>
      </w:r>
      <w:r w:rsidR="007E5C73" w:rsidRPr="008E4032">
        <w:t>, em caso de recurso</w:t>
      </w:r>
      <w:r w:rsidR="005264CD" w:rsidRPr="008E4032">
        <w:t xml:space="preserve"> em segundo grau nos termos do </w:t>
      </w:r>
      <w:r w:rsidR="005264CD" w:rsidRPr="008E4032">
        <w:rPr>
          <w:b/>
        </w:rPr>
        <w:t>A</w:t>
      </w:r>
      <w:r w:rsidR="007E5C73" w:rsidRPr="008E4032">
        <w:rPr>
          <w:b/>
        </w:rPr>
        <w:t>rt. 55, da Lei 9.099/95</w:t>
      </w:r>
      <w:r w:rsidR="007E5C73" w:rsidRPr="008E4032">
        <w:t>;</w:t>
      </w:r>
    </w:p>
    <w:p w14:paraId="17BB2602" w14:textId="77777777" w:rsidR="007E5C73" w:rsidRPr="008E4032" w:rsidRDefault="007E5C73" w:rsidP="007E5C73"/>
    <w:p w14:paraId="44820C19" w14:textId="5A808399" w:rsidR="00E80ECB" w:rsidRPr="008E4032" w:rsidRDefault="00E86EB0" w:rsidP="00E80ECB">
      <w:proofErr w:type="gramStart"/>
      <w:r>
        <w:rPr>
          <w:b/>
        </w:rPr>
        <w:t>e</w:t>
      </w:r>
      <w:r w:rsidR="007E5C73" w:rsidRPr="008E4032">
        <w:rPr>
          <w:b/>
        </w:rPr>
        <w:t>)</w:t>
      </w:r>
      <w:r w:rsidR="007E5C73" w:rsidRPr="008E4032">
        <w:t xml:space="preserve"> Que</w:t>
      </w:r>
      <w:proofErr w:type="gramEnd"/>
      <w:r w:rsidR="007E5C73" w:rsidRPr="008E4032">
        <w:t xml:space="preserve"> sejam juntados pela parte ré, todos os laudos SABI e HISMED feito pela parte autora.</w:t>
      </w:r>
      <w:r w:rsidR="00E80ECB" w:rsidRPr="008E4032">
        <w:t xml:space="preserve"> </w:t>
      </w:r>
    </w:p>
    <w:p w14:paraId="282C0E7E" w14:textId="77777777" w:rsidR="00E80ECB" w:rsidRPr="008E4032" w:rsidRDefault="00E80ECB" w:rsidP="00E80ECB"/>
    <w:p w14:paraId="46BDC69E" w14:textId="4E0FF1EF" w:rsidR="00E80ECB" w:rsidRPr="008E4032" w:rsidRDefault="00E80ECB" w:rsidP="00E80ECB">
      <w:pPr>
        <w:ind w:firstLine="708"/>
      </w:pPr>
      <w:r w:rsidRPr="008E4032">
        <w:lastRenderedPageBreak/>
        <w:t>Por fim, protesta pela produção de todos os meios de provas em direito admitidos, especialmente testemunhal, documental, pericial.</w:t>
      </w:r>
    </w:p>
    <w:p w14:paraId="32AF1391" w14:textId="77777777" w:rsidR="007E5C73" w:rsidRPr="008E4032" w:rsidRDefault="007E5C73" w:rsidP="00E80ECB">
      <w:pPr>
        <w:ind w:firstLine="708"/>
      </w:pPr>
      <w:r w:rsidRPr="008E4032">
        <w:t>Ainda que remota tal possibilidade, a Autora renuncia a valores que sobressaiam à competência deste Douto Juizado;</w:t>
      </w:r>
    </w:p>
    <w:p w14:paraId="23A43B84" w14:textId="77777777" w:rsidR="00E80ECB" w:rsidRPr="008E4032" w:rsidRDefault="00E80ECB" w:rsidP="00E80ECB">
      <w:pPr>
        <w:ind w:firstLine="708"/>
      </w:pPr>
    </w:p>
    <w:p w14:paraId="5BB48317" w14:textId="2D4D9626" w:rsidR="00863B31" w:rsidRPr="008E4032" w:rsidRDefault="00863B31" w:rsidP="00863B31">
      <w:pPr>
        <w:ind w:firstLine="708"/>
      </w:pPr>
      <w:r w:rsidRPr="008E4032">
        <w:t xml:space="preserve">Requer ainda </w:t>
      </w:r>
      <w:r>
        <w:t>que a</w:t>
      </w:r>
      <w:r w:rsidRPr="008E4032">
        <w:t xml:space="preserve"> perícia médica</w:t>
      </w:r>
      <w:r>
        <w:t xml:space="preserve"> seja realizada</w:t>
      </w:r>
      <w:r w:rsidRPr="008E4032">
        <w:t xml:space="preserve"> por médico nomeado por Vossa Excelência, </w:t>
      </w:r>
      <w:r w:rsidR="006852E5">
        <w:rPr>
          <w:b/>
          <w:bCs/>
        </w:rPr>
        <w:t>ESPECIALIZADO EM REUMATOLOGIA</w:t>
      </w:r>
      <w:r w:rsidRPr="0047353C">
        <w:t xml:space="preserve">, ainda, que seja realizado </w:t>
      </w:r>
      <w:r w:rsidRPr="008E4032">
        <w:t>devendo o Senhor Perito responder aos seguintes quesitos:</w:t>
      </w:r>
    </w:p>
    <w:p w14:paraId="54C13929" w14:textId="77777777" w:rsidR="00E80ECB" w:rsidRPr="008E4032" w:rsidRDefault="00E80ECB" w:rsidP="00E80ECB">
      <w:pPr>
        <w:ind w:firstLine="708"/>
      </w:pPr>
    </w:p>
    <w:p w14:paraId="60CCAF95" w14:textId="39915885" w:rsidR="006852E5" w:rsidRDefault="00B0563C" w:rsidP="00FC2B90">
      <w:pPr>
        <w:pStyle w:val="PargrafodaLista"/>
        <w:numPr>
          <w:ilvl w:val="0"/>
          <w:numId w:val="15"/>
        </w:numPr>
      </w:pPr>
      <w:r>
        <w:t>Conforme documentações médica</w:t>
      </w:r>
      <w:r w:rsidR="006852E5">
        <w:t>s constantes nos autos</w:t>
      </w:r>
      <w:r>
        <w:t xml:space="preserve"> </w:t>
      </w:r>
      <w:r w:rsidR="006852E5">
        <w:t>a parte autora apresenta comprometimento cardíaco compatível com cardiopatia reumática?</w:t>
      </w:r>
    </w:p>
    <w:p w14:paraId="555A0B2E" w14:textId="77777777" w:rsidR="006852E5" w:rsidRPr="006852E5" w:rsidRDefault="006852E5" w:rsidP="006852E5">
      <w:pPr>
        <w:pStyle w:val="PargrafodaLista"/>
        <w:numPr>
          <w:ilvl w:val="0"/>
          <w:numId w:val="15"/>
        </w:numPr>
        <w:rPr>
          <w:rStyle w:val="Forte"/>
          <w:b w:val="0"/>
          <w:bCs w:val="0"/>
        </w:rPr>
      </w:pPr>
      <w:r w:rsidRPr="006852E5">
        <w:rPr>
          <w:rStyle w:val="Forte"/>
          <w:b w:val="0"/>
        </w:rPr>
        <w:t xml:space="preserve">A patologia cardíaca apresentada pela parte autora — febre reumática com acometimento valvar (por exemplo, estenose ou insuficiência mitral) — compromete sua tolerância a esforços físicos moderados ou intensos, como deambulações prolongadas, subida de escadas, levantamento de peso, atividades que exijam </w:t>
      </w:r>
      <w:proofErr w:type="spellStart"/>
      <w:r w:rsidRPr="006852E5">
        <w:rPr>
          <w:rStyle w:val="Forte"/>
          <w:b w:val="0"/>
        </w:rPr>
        <w:t>ortostase</w:t>
      </w:r>
      <w:proofErr w:type="spellEnd"/>
      <w:r w:rsidRPr="006852E5">
        <w:rPr>
          <w:rStyle w:val="Forte"/>
          <w:b w:val="0"/>
        </w:rPr>
        <w:t xml:space="preserve"> por tempo prolongado, entre outras?</w:t>
      </w:r>
    </w:p>
    <w:p w14:paraId="37622B68" w14:textId="7D290B8B" w:rsidR="007E5C73" w:rsidRDefault="006852E5" w:rsidP="007E5C73">
      <w:pPr>
        <w:pStyle w:val="PargrafodaLista"/>
        <w:numPr>
          <w:ilvl w:val="0"/>
          <w:numId w:val="15"/>
        </w:numPr>
      </w:pPr>
      <w:r>
        <w:t>Qual</w:t>
      </w:r>
      <w:r w:rsidR="00B0563C">
        <w:t xml:space="preserve"> </w:t>
      </w:r>
      <w:r>
        <w:t>(</w:t>
      </w:r>
      <w:proofErr w:type="spellStart"/>
      <w:r>
        <w:t>is</w:t>
      </w:r>
      <w:proofErr w:type="spellEnd"/>
      <w:r>
        <w:t xml:space="preserve">) </w:t>
      </w:r>
      <w:proofErr w:type="gramStart"/>
      <w:r>
        <w:t>método(</w:t>
      </w:r>
      <w:proofErr w:type="gramEnd"/>
      <w:r>
        <w:t>s) clínico(s), físico(s) ou complementar(es) foi</w:t>
      </w:r>
      <w:r w:rsidR="00B0563C">
        <w:t xml:space="preserve"> </w:t>
      </w:r>
      <w:r>
        <w:t>(</w:t>
      </w:r>
      <w:proofErr w:type="spellStart"/>
      <w:r>
        <w:t>ram</w:t>
      </w:r>
      <w:proofErr w:type="spellEnd"/>
      <w:r>
        <w:t>) utilizado(s) pelo(a) Nobre Perito(a) para aferir as limitações funcionais cardíacas da parte autora, bem como sua repercussão na capacidade laboral e nas atividades da vida diária (</w:t>
      </w:r>
      <w:proofErr w:type="spellStart"/>
      <w:r>
        <w:t>AVDs</w:t>
      </w:r>
      <w:proofErr w:type="spellEnd"/>
      <w:r>
        <w:t>)?</w:t>
      </w:r>
    </w:p>
    <w:p w14:paraId="5B46AACE" w14:textId="693E017E" w:rsidR="00E80ECB" w:rsidRPr="006852E5" w:rsidRDefault="006852E5" w:rsidP="007E5C73">
      <w:pPr>
        <w:pStyle w:val="PargrafodaLista"/>
        <w:numPr>
          <w:ilvl w:val="0"/>
          <w:numId w:val="15"/>
        </w:numPr>
      </w:pPr>
      <w:r>
        <w:t>Diante da anamnese, exame físico e análise dos documentos médicos constantes nos autos, considerando as condições biopsicossociais da parte autora (como idade, escolaridade, ocupação habitual e local de residência), é possível afirmar que há impossibilidade de reabilitação profissional ou reinserção no mercado de trabalho em atividade compatível com suas limitações?</w:t>
      </w:r>
    </w:p>
    <w:p w14:paraId="2AACD858" w14:textId="77777777" w:rsidR="00B0563C" w:rsidRDefault="00B0563C" w:rsidP="00E80ECB">
      <w:pPr>
        <w:ind w:left="2977"/>
        <w:rPr>
          <w:color w:val="000000" w:themeColor="text1"/>
        </w:rPr>
      </w:pPr>
    </w:p>
    <w:p w14:paraId="4C280BD9" w14:textId="4D94FE1A" w:rsidR="007E5C73" w:rsidRPr="000B65EB" w:rsidRDefault="00E80ECB" w:rsidP="00E80ECB">
      <w:pPr>
        <w:ind w:left="2977"/>
        <w:rPr>
          <w:color w:val="000000" w:themeColor="text1"/>
        </w:rPr>
      </w:pPr>
      <w:r w:rsidRPr="000B65EB">
        <w:rPr>
          <w:color w:val="000000" w:themeColor="text1"/>
        </w:rPr>
        <w:t>Dá-se à causa o valor de</w:t>
      </w:r>
      <w:r w:rsidR="007E5C73" w:rsidRPr="000B65EB">
        <w:rPr>
          <w:color w:val="000000" w:themeColor="text1"/>
        </w:rPr>
        <w:t xml:space="preserve"> R$ </w:t>
      </w:r>
      <w:r w:rsidR="006852E5">
        <w:rPr>
          <w:color w:val="000000" w:themeColor="text1"/>
        </w:rPr>
        <w:t>11.493,43.</w:t>
      </w:r>
    </w:p>
    <w:p w14:paraId="375B6038" w14:textId="77777777" w:rsidR="007E5C73" w:rsidRPr="000B65EB" w:rsidRDefault="007E5C73" w:rsidP="00E80ECB">
      <w:pPr>
        <w:ind w:left="2977"/>
        <w:rPr>
          <w:color w:val="000000" w:themeColor="text1"/>
        </w:rPr>
      </w:pPr>
    </w:p>
    <w:p w14:paraId="47871CC2" w14:textId="25557349" w:rsidR="007E5C73" w:rsidRPr="000B65EB" w:rsidRDefault="00E80ECB" w:rsidP="00C37D6A">
      <w:pPr>
        <w:jc w:val="left"/>
        <w:rPr>
          <w:color w:val="000000" w:themeColor="text1"/>
        </w:rPr>
      </w:pPr>
      <w:r w:rsidRPr="000B65EB">
        <w:rPr>
          <w:color w:val="000000" w:themeColor="text1"/>
        </w:rPr>
        <w:t>Nest</w:t>
      </w:r>
      <w:r w:rsidR="007E5C73" w:rsidRPr="000B65EB">
        <w:rPr>
          <w:color w:val="000000" w:themeColor="text1"/>
        </w:rPr>
        <w:t>es termos,</w:t>
      </w:r>
    </w:p>
    <w:p w14:paraId="010B16DC" w14:textId="43F483C2" w:rsidR="007E5C73" w:rsidRPr="000B65EB" w:rsidRDefault="007E5C73" w:rsidP="00B0563C">
      <w:pPr>
        <w:jc w:val="left"/>
        <w:rPr>
          <w:color w:val="000000" w:themeColor="text1"/>
        </w:rPr>
      </w:pPr>
      <w:proofErr w:type="gramStart"/>
      <w:r w:rsidRPr="000B65EB">
        <w:rPr>
          <w:color w:val="000000" w:themeColor="text1"/>
        </w:rPr>
        <w:t>pede</w:t>
      </w:r>
      <w:proofErr w:type="gramEnd"/>
      <w:r w:rsidRPr="000B65EB">
        <w:rPr>
          <w:color w:val="000000" w:themeColor="text1"/>
        </w:rPr>
        <w:t xml:space="preserve"> deferimento.</w:t>
      </w:r>
      <w:bookmarkStart w:id="1" w:name="_GoBack"/>
      <w:bookmarkEnd w:id="1"/>
    </w:p>
    <w:p w14:paraId="217896AB" w14:textId="38BD3F48" w:rsidR="007E5C73" w:rsidRPr="000B65EB" w:rsidRDefault="00E80ECB" w:rsidP="00E80ECB">
      <w:pPr>
        <w:ind w:left="2977"/>
        <w:rPr>
          <w:color w:val="000000" w:themeColor="text1"/>
        </w:rPr>
      </w:pPr>
      <w:r w:rsidRPr="000B65EB">
        <w:rPr>
          <w:color w:val="000000" w:themeColor="text1"/>
        </w:rPr>
        <w:t xml:space="preserve">Maceió, </w:t>
      </w:r>
      <w:r w:rsidR="006852E5">
        <w:rPr>
          <w:color w:val="000000" w:themeColor="text1"/>
        </w:rPr>
        <w:t>19 de setembro</w:t>
      </w:r>
      <w:r w:rsidR="007E4CFE" w:rsidRPr="000B65EB">
        <w:rPr>
          <w:color w:val="000000" w:themeColor="text1"/>
        </w:rPr>
        <w:t xml:space="preserve"> de </w:t>
      </w:r>
      <w:r w:rsidR="00DB1471" w:rsidRPr="000B65EB">
        <w:rPr>
          <w:color w:val="000000" w:themeColor="text1"/>
        </w:rPr>
        <w:t>202</w:t>
      </w:r>
      <w:r w:rsidR="000B65EB" w:rsidRPr="000B65EB">
        <w:rPr>
          <w:color w:val="000000" w:themeColor="text1"/>
        </w:rPr>
        <w:t>5</w:t>
      </w:r>
      <w:r w:rsidR="007E5C73" w:rsidRPr="000B65EB">
        <w:rPr>
          <w:color w:val="000000" w:themeColor="text1"/>
        </w:rPr>
        <w:t>.</w:t>
      </w:r>
    </w:p>
    <w:p w14:paraId="7225240C" w14:textId="77777777" w:rsidR="007E5C73" w:rsidRPr="008E4032" w:rsidRDefault="007E5C73" w:rsidP="006852E5"/>
    <w:p w14:paraId="15E4D0E8" w14:textId="6D5C2115" w:rsidR="007E5C73" w:rsidRPr="008E4032" w:rsidRDefault="000B65EB" w:rsidP="00C37D6A">
      <w:pPr>
        <w:ind w:left="426"/>
        <w:jc w:val="center"/>
        <w:rPr>
          <w:b/>
        </w:rPr>
      </w:pPr>
      <w:r>
        <w:rPr>
          <w:b/>
        </w:rPr>
        <w:t>MARIA GORETTI DUARTE RAPOSO</w:t>
      </w:r>
    </w:p>
    <w:p w14:paraId="41137894" w14:textId="166F7083" w:rsidR="00E80ECB" w:rsidRPr="008E4032" w:rsidRDefault="007E5C73" w:rsidP="00B0563C">
      <w:pPr>
        <w:ind w:left="426"/>
        <w:jc w:val="center"/>
      </w:pPr>
      <w:r w:rsidRPr="008E4032">
        <w:rPr>
          <w:b/>
        </w:rPr>
        <w:t xml:space="preserve">OAB/AL </w:t>
      </w:r>
      <w:r w:rsidR="000B65EB">
        <w:rPr>
          <w:b/>
        </w:rPr>
        <w:t>3.533</w:t>
      </w:r>
    </w:p>
    <w:sectPr w:rsidR="00E80ECB" w:rsidRPr="008E4032" w:rsidSect="0049371F">
      <w:headerReference w:type="even" r:id="rId13"/>
      <w:headerReference w:type="default" r:id="rId14"/>
      <w:headerReference w:type="first" r:id="rId15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F36922" w14:textId="77777777" w:rsidR="00B80D70" w:rsidRDefault="00B80D70" w:rsidP="00651C66">
      <w:r>
        <w:separator/>
      </w:r>
    </w:p>
  </w:endnote>
  <w:endnote w:type="continuationSeparator" w:id="0">
    <w:p w14:paraId="7D6E87C3" w14:textId="77777777" w:rsidR="00B80D70" w:rsidRDefault="00B80D70" w:rsidP="00651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865F27" w14:textId="77777777" w:rsidR="00B80D70" w:rsidRDefault="00B80D70" w:rsidP="00651C66">
      <w:r>
        <w:separator/>
      </w:r>
    </w:p>
  </w:footnote>
  <w:footnote w:type="continuationSeparator" w:id="0">
    <w:p w14:paraId="2F6350DC" w14:textId="77777777" w:rsidR="00B80D70" w:rsidRDefault="00B80D70" w:rsidP="00651C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4B337" w14:textId="77777777" w:rsidR="0040724F" w:rsidRDefault="00D10F25" w:rsidP="00651C66">
    <w:pPr>
      <w:pStyle w:val="Cabealho"/>
    </w:pPr>
    <w:r>
      <w:rPr>
        <w:noProof/>
      </w:rPr>
      <w:pict w14:anchorId="29CCBF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166969" o:spid="_x0000_s1026" type="#_x0000_t75" style="position:absolute;left:0;text-align:left;margin-left:0;margin-top:0;width:425.05pt;height:437.9pt;z-index:-251657216;mso-position-horizontal:center;mso-position-horizontal-relative:margin;mso-position-vertical:center;mso-position-vertical-relative:margin" o:allowincell="f">
          <v:imagedata r:id="rId1" o:title="MOD_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E1E5F" w14:textId="77777777" w:rsidR="0040724F" w:rsidRDefault="00D10F25" w:rsidP="00651C66">
    <w:pPr>
      <w:pStyle w:val="Cabealho"/>
    </w:pPr>
    <w:r>
      <w:rPr>
        <w:noProof/>
      </w:rPr>
      <w:pict w14:anchorId="2EE56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166970" o:spid="_x0000_s1027" type="#_x0000_t75" style="position:absolute;left:0;text-align:left;margin-left:0;margin-top:0;width:425.05pt;height:437.9pt;z-index:-251656192;mso-position-horizontal:center;mso-position-horizontal-relative:margin;mso-position-vertical:center;mso-position-vertical-relative:margin" o:allowincell="f">
          <v:imagedata r:id="rId1" o:title="MOD_0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E8147" w14:textId="77777777" w:rsidR="0040724F" w:rsidRDefault="00D10F25" w:rsidP="00651C66">
    <w:pPr>
      <w:pStyle w:val="Cabealho"/>
    </w:pPr>
    <w:r>
      <w:rPr>
        <w:noProof/>
      </w:rPr>
      <w:pict w14:anchorId="30AA4A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166968" o:spid="_x0000_s1025" type="#_x0000_t75" style="position:absolute;left:0;text-align:left;margin-left:0;margin-top:0;width:425.05pt;height:437.9pt;z-index:-251658240;mso-position-horizontal:center;mso-position-horizontal-relative:margin;mso-position-vertical:center;mso-position-vertical-relative:margin" o:allowincell="f">
          <v:imagedata r:id="rId1" o:title="MOD_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411ED"/>
    <w:multiLevelType w:val="hybridMultilevel"/>
    <w:tmpl w:val="29201E4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8616564"/>
    <w:multiLevelType w:val="hybridMultilevel"/>
    <w:tmpl w:val="1680B20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CC60320"/>
    <w:multiLevelType w:val="hybridMultilevel"/>
    <w:tmpl w:val="18249B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307D4"/>
    <w:multiLevelType w:val="hybridMultilevel"/>
    <w:tmpl w:val="B5DA0FCA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0823B5"/>
    <w:multiLevelType w:val="hybridMultilevel"/>
    <w:tmpl w:val="1F1AA04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E6C56"/>
    <w:multiLevelType w:val="hybridMultilevel"/>
    <w:tmpl w:val="C2944F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C2F8B"/>
    <w:multiLevelType w:val="hybridMultilevel"/>
    <w:tmpl w:val="5372C3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347F0"/>
    <w:multiLevelType w:val="hybridMultilevel"/>
    <w:tmpl w:val="8C484F8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1597C"/>
    <w:multiLevelType w:val="hybridMultilevel"/>
    <w:tmpl w:val="63C273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B33D2"/>
    <w:multiLevelType w:val="hybridMultilevel"/>
    <w:tmpl w:val="1DE64C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81FF4"/>
    <w:multiLevelType w:val="hybridMultilevel"/>
    <w:tmpl w:val="2DBE55E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1E93D90"/>
    <w:multiLevelType w:val="hybridMultilevel"/>
    <w:tmpl w:val="FE7228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21103"/>
    <w:multiLevelType w:val="hybridMultilevel"/>
    <w:tmpl w:val="70F6F9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4323FF"/>
    <w:multiLevelType w:val="hybridMultilevel"/>
    <w:tmpl w:val="624A19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13"/>
  </w:num>
  <w:num w:numId="5">
    <w:abstractNumId w:val="0"/>
  </w:num>
  <w:num w:numId="6">
    <w:abstractNumId w:val="10"/>
  </w:num>
  <w:num w:numId="7">
    <w:abstractNumId w:val="1"/>
  </w:num>
  <w:num w:numId="8">
    <w:abstractNumId w:val="2"/>
  </w:num>
  <w:num w:numId="9">
    <w:abstractNumId w:val="5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3"/>
  </w:num>
  <w:num w:numId="13">
    <w:abstractNumId w:val="4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4F"/>
    <w:rsid w:val="00001BC0"/>
    <w:rsid w:val="00004850"/>
    <w:rsid w:val="00011BC9"/>
    <w:rsid w:val="00015799"/>
    <w:rsid w:val="000261CB"/>
    <w:rsid w:val="00043087"/>
    <w:rsid w:val="00044C3D"/>
    <w:rsid w:val="0005045D"/>
    <w:rsid w:val="00053C53"/>
    <w:rsid w:val="000647D4"/>
    <w:rsid w:val="00074096"/>
    <w:rsid w:val="00075338"/>
    <w:rsid w:val="00075678"/>
    <w:rsid w:val="000838E9"/>
    <w:rsid w:val="00085824"/>
    <w:rsid w:val="0009033C"/>
    <w:rsid w:val="00091774"/>
    <w:rsid w:val="000A16C8"/>
    <w:rsid w:val="000B113F"/>
    <w:rsid w:val="000B65EB"/>
    <w:rsid w:val="000C2C33"/>
    <w:rsid w:val="000D6030"/>
    <w:rsid w:val="000D7891"/>
    <w:rsid w:val="000D7D23"/>
    <w:rsid w:val="000E0D3D"/>
    <w:rsid w:val="000E1242"/>
    <w:rsid w:val="000E1893"/>
    <w:rsid w:val="000E1BBE"/>
    <w:rsid w:val="000E20F0"/>
    <w:rsid w:val="000E41EF"/>
    <w:rsid w:val="000E45AE"/>
    <w:rsid w:val="000E6431"/>
    <w:rsid w:val="000F6C32"/>
    <w:rsid w:val="00103935"/>
    <w:rsid w:val="00103A2E"/>
    <w:rsid w:val="001068BE"/>
    <w:rsid w:val="00106DE8"/>
    <w:rsid w:val="00112A3A"/>
    <w:rsid w:val="00113636"/>
    <w:rsid w:val="00116354"/>
    <w:rsid w:val="00117093"/>
    <w:rsid w:val="00133057"/>
    <w:rsid w:val="00134787"/>
    <w:rsid w:val="00134D88"/>
    <w:rsid w:val="001473F3"/>
    <w:rsid w:val="0017290F"/>
    <w:rsid w:val="001773B2"/>
    <w:rsid w:val="001804A0"/>
    <w:rsid w:val="001808E2"/>
    <w:rsid w:val="0018162A"/>
    <w:rsid w:val="00181A0F"/>
    <w:rsid w:val="001850D7"/>
    <w:rsid w:val="001862AC"/>
    <w:rsid w:val="00197B76"/>
    <w:rsid w:val="001A3067"/>
    <w:rsid w:val="001A38C7"/>
    <w:rsid w:val="001A46DF"/>
    <w:rsid w:val="001A53C0"/>
    <w:rsid w:val="001A545F"/>
    <w:rsid w:val="001A7103"/>
    <w:rsid w:val="001B13B8"/>
    <w:rsid w:val="001B3721"/>
    <w:rsid w:val="001B68DF"/>
    <w:rsid w:val="001C00DB"/>
    <w:rsid w:val="001C4B9D"/>
    <w:rsid w:val="001E05DB"/>
    <w:rsid w:val="001E3258"/>
    <w:rsid w:val="001F7827"/>
    <w:rsid w:val="00202D07"/>
    <w:rsid w:val="00204226"/>
    <w:rsid w:val="00204663"/>
    <w:rsid w:val="00210EBB"/>
    <w:rsid w:val="00230862"/>
    <w:rsid w:val="00237FF5"/>
    <w:rsid w:val="00252692"/>
    <w:rsid w:val="00252979"/>
    <w:rsid w:val="002537DB"/>
    <w:rsid w:val="00282FDE"/>
    <w:rsid w:val="00284E2C"/>
    <w:rsid w:val="002916FA"/>
    <w:rsid w:val="0029194C"/>
    <w:rsid w:val="00293D1D"/>
    <w:rsid w:val="00297AAE"/>
    <w:rsid w:val="002A3576"/>
    <w:rsid w:val="002C168E"/>
    <w:rsid w:val="002E574A"/>
    <w:rsid w:val="002E608A"/>
    <w:rsid w:val="002F157D"/>
    <w:rsid w:val="00300D5A"/>
    <w:rsid w:val="00300F85"/>
    <w:rsid w:val="00303595"/>
    <w:rsid w:val="00303B20"/>
    <w:rsid w:val="003134DB"/>
    <w:rsid w:val="00320A76"/>
    <w:rsid w:val="00324749"/>
    <w:rsid w:val="00324D47"/>
    <w:rsid w:val="003335CD"/>
    <w:rsid w:val="0036740C"/>
    <w:rsid w:val="00371CA5"/>
    <w:rsid w:val="00372050"/>
    <w:rsid w:val="00374F9C"/>
    <w:rsid w:val="00375C92"/>
    <w:rsid w:val="00390023"/>
    <w:rsid w:val="00392AC1"/>
    <w:rsid w:val="00396056"/>
    <w:rsid w:val="00397352"/>
    <w:rsid w:val="00397E77"/>
    <w:rsid w:val="003B3416"/>
    <w:rsid w:val="003C32F7"/>
    <w:rsid w:val="003C4C8B"/>
    <w:rsid w:val="003D7461"/>
    <w:rsid w:val="003D7CA6"/>
    <w:rsid w:val="003F5012"/>
    <w:rsid w:val="004025FD"/>
    <w:rsid w:val="00406837"/>
    <w:rsid w:val="0040724F"/>
    <w:rsid w:val="00413FB7"/>
    <w:rsid w:val="00414234"/>
    <w:rsid w:val="004256F5"/>
    <w:rsid w:val="00430339"/>
    <w:rsid w:val="00431DC7"/>
    <w:rsid w:val="004368EE"/>
    <w:rsid w:val="0044183C"/>
    <w:rsid w:val="0044217E"/>
    <w:rsid w:val="00442576"/>
    <w:rsid w:val="00445722"/>
    <w:rsid w:val="00452835"/>
    <w:rsid w:val="00460ED5"/>
    <w:rsid w:val="00462733"/>
    <w:rsid w:val="00466884"/>
    <w:rsid w:val="00470C83"/>
    <w:rsid w:val="004753D6"/>
    <w:rsid w:val="0047576F"/>
    <w:rsid w:val="00483A12"/>
    <w:rsid w:val="00487DAF"/>
    <w:rsid w:val="0049371F"/>
    <w:rsid w:val="0049418D"/>
    <w:rsid w:val="00495F05"/>
    <w:rsid w:val="004A1EDC"/>
    <w:rsid w:val="004A3392"/>
    <w:rsid w:val="004B2295"/>
    <w:rsid w:val="004B497E"/>
    <w:rsid w:val="004B4F82"/>
    <w:rsid w:val="004C2318"/>
    <w:rsid w:val="004E4B06"/>
    <w:rsid w:val="004E6FC3"/>
    <w:rsid w:val="004E73F1"/>
    <w:rsid w:val="004F035E"/>
    <w:rsid w:val="004F3DB2"/>
    <w:rsid w:val="004F5AE6"/>
    <w:rsid w:val="004F5ED7"/>
    <w:rsid w:val="004F7C7F"/>
    <w:rsid w:val="00501545"/>
    <w:rsid w:val="0050162B"/>
    <w:rsid w:val="005146A7"/>
    <w:rsid w:val="005148EE"/>
    <w:rsid w:val="00515A28"/>
    <w:rsid w:val="005215DF"/>
    <w:rsid w:val="005264CD"/>
    <w:rsid w:val="00533237"/>
    <w:rsid w:val="0053574B"/>
    <w:rsid w:val="00536355"/>
    <w:rsid w:val="00542732"/>
    <w:rsid w:val="00550A22"/>
    <w:rsid w:val="00555138"/>
    <w:rsid w:val="005606FC"/>
    <w:rsid w:val="00560A45"/>
    <w:rsid w:val="00562CD2"/>
    <w:rsid w:val="00566370"/>
    <w:rsid w:val="00570164"/>
    <w:rsid w:val="005715FC"/>
    <w:rsid w:val="005867F2"/>
    <w:rsid w:val="00592980"/>
    <w:rsid w:val="005961FB"/>
    <w:rsid w:val="0059727F"/>
    <w:rsid w:val="005B3558"/>
    <w:rsid w:val="005B727A"/>
    <w:rsid w:val="005C05A7"/>
    <w:rsid w:val="005C1718"/>
    <w:rsid w:val="005E0F8A"/>
    <w:rsid w:val="005E70CF"/>
    <w:rsid w:val="005F2FFF"/>
    <w:rsid w:val="005F4E11"/>
    <w:rsid w:val="00601C9B"/>
    <w:rsid w:val="00601EAB"/>
    <w:rsid w:val="00605E6A"/>
    <w:rsid w:val="006175DB"/>
    <w:rsid w:val="006233F8"/>
    <w:rsid w:val="0062491D"/>
    <w:rsid w:val="00624E15"/>
    <w:rsid w:val="0062799A"/>
    <w:rsid w:val="00635150"/>
    <w:rsid w:val="00637459"/>
    <w:rsid w:val="006419FB"/>
    <w:rsid w:val="006421BD"/>
    <w:rsid w:val="00651C66"/>
    <w:rsid w:val="00651DC9"/>
    <w:rsid w:val="00654B7E"/>
    <w:rsid w:val="00660B90"/>
    <w:rsid w:val="006653DB"/>
    <w:rsid w:val="006675A4"/>
    <w:rsid w:val="00667D47"/>
    <w:rsid w:val="006703A4"/>
    <w:rsid w:val="00671B2C"/>
    <w:rsid w:val="006759AD"/>
    <w:rsid w:val="006764A2"/>
    <w:rsid w:val="006773BC"/>
    <w:rsid w:val="00684BC9"/>
    <w:rsid w:val="006852E5"/>
    <w:rsid w:val="00685947"/>
    <w:rsid w:val="006903F3"/>
    <w:rsid w:val="00690482"/>
    <w:rsid w:val="0069574D"/>
    <w:rsid w:val="006B1514"/>
    <w:rsid w:val="006C5CE8"/>
    <w:rsid w:val="006D3912"/>
    <w:rsid w:val="006E0639"/>
    <w:rsid w:val="006E09C6"/>
    <w:rsid w:val="006E11D1"/>
    <w:rsid w:val="006E2DC6"/>
    <w:rsid w:val="006E443D"/>
    <w:rsid w:val="006F4D58"/>
    <w:rsid w:val="006F5F11"/>
    <w:rsid w:val="006F7AEF"/>
    <w:rsid w:val="0070752F"/>
    <w:rsid w:val="00714A74"/>
    <w:rsid w:val="00714D54"/>
    <w:rsid w:val="00715324"/>
    <w:rsid w:val="00717FA2"/>
    <w:rsid w:val="00724129"/>
    <w:rsid w:val="00724277"/>
    <w:rsid w:val="00731C8D"/>
    <w:rsid w:val="00733DBE"/>
    <w:rsid w:val="00745DAE"/>
    <w:rsid w:val="007614E2"/>
    <w:rsid w:val="00767735"/>
    <w:rsid w:val="00767927"/>
    <w:rsid w:val="007712BD"/>
    <w:rsid w:val="00782AF1"/>
    <w:rsid w:val="007A178F"/>
    <w:rsid w:val="007A1D06"/>
    <w:rsid w:val="007A3D7D"/>
    <w:rsid w:val="007A66B4"/>
    <w:rsid w:val="007A717F"/>
    <w:rsid w:val="007B5AF2"/>
    <w:rsid w:val="007C6D35"/>
    <w:rsid w:val="007C75A9"/>
    <w:rsid w:val="007D0DFA"/>
    <w:rsid w:val="007D463E"/>
    <w:rsid w:val="007D4A5B"/>
    <w:rsid w:val="007D64FF"/>
    <w:rsid w:val="007E0A14"/>
    <w:rsid w:val="007E1BBB"/>
    <w:rsid w:val="007E337F"/>
    <w:rsid w:val="007E481D"/>
    <w:rsid w:val="007E4CFE"/>
    <w:rsid w:val="007E5C73"/>
    <w:rsid w:val="007E6E51"/>
    <w:rsid w:val="00813545"/>
    <w:rsid w:val="008153DE"/>
    <w:rsid w:val="00820BD3"/>
    <w:rsid w:val="0082246E"/>
    <w:rsid w:val="00826868"/>
    <w:rsid w:val="00831A8B"/>
    <w:rsid w:val="0083462F"/>
    <w:rsid w:val="00841D0A"/>
    <w:rsid w:val="0084325D"/>
    <w:rsid w:val="00846024"/>
    <w:rsid w:val="00852B4E"/>
    <w:rsid w:val="00853AF0"/>
    <w:rsid w:val="008600A1"/>
    <w:rsid w:val="0086211C"/>
    <w:rsid w:val="00863AD9"/>
    <w:rsid w:val="00863B31"/>
    <w:rsid w:val="00866D8F"/>
    <w:rsid w:val="00894596"/>
    <w:rsid w:val="008A015B"/>
    <w:rsid w:val="008A6C15"/>
    <w:rsid w:val="008A77E5"/>
    <w:rsid w:val="008B0557"/>
    <w:rsid w:val="008B7833"/>
    <w:rsid w:val="008C351A"/>
    <w:rsid w:val="008C5F9B"/>
    <w:rsid w:val="008D2580"/>
    <w:rsid w:val="008D4081"/>
    <w:rsid w:val="008D57B9"/>
    <w:rsid w:val="008E0CFA"/>
    <w:rsid w:val="008E3211"/>
    <w:rsid w:val="008E4032"/>
    <w:rsid w:val="008F0169"/>
    <w:rsid w:val="009060DB"/>
    <w:rsid w:val="00920089"/>
    <w:rsid w:val="0092044F"/>
    <w:rsid w:val="009237D7"/>
    <w:rsid w:val="009244B6"/>
    <w:rsid w:val="0093265E"/>
    <w:rsid w:val="00933AC3"/>
    <w:rsid w:val="009444B9"/>
    <w:rsid w:val="009469AB"/>
    <w:rsid w:val="00947EF5"/>
    <w:rsid w:val="00960F0E"/>
    <w:rsid w:val="00961FF4"/>
    <w:rsid w:val="00962101"/>
    <w:rsid w:val="00964190"/>
    <w:rsid w:val="009665F1"/>
    <w:rsid w:val="00972E9E"/>
    <w:rsid w:val="00975565"/>
    <w:rsid w:val="00980F7A"/>
    <w:rsid w:val="009875D9"/>
    <w:rsid w:val="00987915"/>
    <w:rsid w:val="00990AD6"/>
    <w:rsid w:val="00995E80"/>
    <w:rsid w:val="009A1A24"/>
    <w:rsid w:val="009A6050"/>
    <w:rsid w:val="009B089D"/>
    <w:rsid w:val="009B298A"/>
    <w:rsid w:val="009B31C9"/>
    <w:rsid w:val="009B4574"/>
    <w:rsid w:val="009D2355"/>
    <w:rsid w:val="009D2794"/>
    <w:rsid w:val="009E3CB6"/>
    <w:rsid w:val="009E4124"/>
    <w:rsid w:val="009F2092"/>
    <w:rsid w:val="009F4A9F"/>
    <w:rsid w:val="00A00BD4"/>
    <w:rsid w:val="00A045D4"/>
    <w:rsid w:val="00A04921"/>
    <w:rsid w:val="00A05A51"/>
    <w:rsid w:val="00A165C7"/>
    <w:rsid w:val="00A25636"/>
    <w:rsid w:val="00A30876"/>
    <w:rsid w:val="00A3668F"/>
    <w:rsid w:val="00A42EEF"/>
    <w:rsid w:val="00A44148"/>
    <w:rsid w:val="00A47EB4"/>
    <w:rsid w:val="00A60B8D"/>
    <w:rsid w:val="00A671C0"/>
    <w:rsid w:val="00A72E0D"/>
    <w:rsid w:val="00A826FC"/>
    <w:rsid w:val="00A87B17"/>
    <w:rsid w:val="00A95D8B"/>
    <w:rsid w:val="00AA250A"/>
    <w:rsid w:val="00AA44B4"/>
    <w:rsid w:val="00AA54DC"/>
    <w:rsid w:val="00AA5A76"/>
    <w:rsid w:val="00AB2F83"/>
    <w:rsid w:val="00AB5382"/>
    <w:rsid w:val="00AC018B"/>
    <w:rsid w:val="00AC451C"/>
    <w:rsid w:val="00AC6797"/>
    <w:rsid w:val="00AC70C8"/>
    <w:rsid w:val="00AD68F6"/>
    <w:rsid w:val="00AD71FA"/>
    <w:rsid w:val="00AE08EC"/>
    <w:rsid w:val="00AE2498"/>
    <w:rsid w:val="00AE5740"/>
    <w:rsid w:val="00AF049E"/>
    <w:rsid w:val="00AF06FD"/>
    <w:rsid w:val="00AF0998"/>
    <w:rsid w:val="00AF7007"/>
    <w:rsid w:val="00B01CE3"/>
    <w:rsid w:val="00B03D0B"/>
    <w:rsid w:val="00B050AF"/>
    <w:rsid w:val="00B0563C"/>
    <w:rsid w:val="00B05891"/>
    <w:rsid w:val="00B216EA"/>
    <w:rsid w:val="00B37CE2"/>
    <w:rsid w:val="00B41AD6"/>
    <w:rsid w:val="00B420B7"/>
    <w:rsid w:val="00B51FEA"/>
    <w:rsid w:val="00B65350"/>
    <w:rsid w:val="00B67CBD"/>
    <w:rsid w:val="00B71F79"/>
    <w:rsid w:val="00B76A0A"/>
    <w:rsid w:val="00B7726C"/>
    <w:rsid w:val="00B80D70"/>
    <w:rsid w:val="00B8269E"/>
    <w:rsid w:val="00B862E6"/>
    <w:rsid w:val="00BA01A6"/>
    <w:rsid w:val="00BA1944"/>
    <w:rsid w:val="00BA74EC"/>
    <w:rsid w:val="00BB16B1"/>
    <w:rsid w:val="00BC764C"/>
    <w:rsid w:val="00BF0812"/>
    <w:rsid w:val="00BF0B02"/>
    <w:rsid w:val="00BF1B8D"/>
    <w:rsid w:val="00BF2248"/>
    <w:rsid w:val="00BF3E6E"/>
    <w:rsid w:val="00BF7D63"/>
    <w:rsid w:val="00C05DC8"/>
    <w:rsid w:val="00C075E9"/>
    <w:rsid w:val="00C115BE"/>
    <w:rsid w:val="00C15926"/>
    <w:rsid w:val="00C15D6E"/>
    <w:rsid w:val="00C230D7"/>
    <w:rsid w:val="00C24368"/>
    <w:rsid w:val="00C37D6A"/>
    <w:rsid w:val="00C43806"/>
    <w:rsid w:val="00C43EFD"/>
    <w:rsid w:val="00C44519"/>
    <w:rsid w:val="00C50DF0"/>
    <w:rsid w:val="00C53623"/>
    <w:rsid w:val="00C54AE8"/>
    <w:rsid w:val="00C64693"/>
    <w:rsid w:val="00C652E7"/>
    <w:rsid w:val="00C665E5"/>
    <w:rsid w:val="00C734FD"/>
    <w:rsid w:val="00C751D7"/>
    <w:rsid w:val="00C851A4"/>
    <w:rsid w:val="00C938AB"/>
    <w:rsid w:val="00CA33B4"/>
    <w:rsid w:val="00CA610E"/>
    <w:rsid w:val="00CA770D"/>
    <w:rsid w:val="00CB040B"/>
    <w:rsid w:val="00CC09A7"/>
    <w:rsid w:val="00CC67D0"/>
    <w:rsid w:val="00CC7701"/>
    <w:rsid w:val="00CD0AE1"/>
    <w:rsid w:val="00CD5436"/>
    <w:rsid w:val="00CD7B3A"/>
    <w:rsid w:val="00CD7D7B"/>
    <w:rsid w:val="00CE1B62"/>
    <w:rsid w:val="00CE50DF"/>
    <w:rsid w:val="00CE58C4"/>
    <w:rsid w:val="00CF0EDF"/>
    <w:rsid w:val="00CF2838"/>
    <w:rsid w:val="00D0395D"/>
    <w:rsid w:val="00D11F1C"/>
    <w:rsid w:val="00D12AC5"/>
    <w:rsid w:val="00D132EB"/>
    <w:rsid w:val="00D13AA6"/>
    <w:rsid w:val="00D145A3"/>
    <w:rsid w:val="00D21D17"/>
    <w:rsid w:val="00D255F0"/>
    <w:rsid w:val="00D25FBD"/>
    <w:rsid w:val="00D34164"/>
    <w:rsid w:val="00D4185F"/>
    <w:rsid w:val="00D429C9"/>
    <w:rsid w:val="00D42A04"/>
    <w:rsid w:val="00D4309C"/>
    <w:rsid w:val="00D436A5"/>
    <w:rsid w:val="00D43D33"/>
    <w:rsid w:val="00D70C9D"/>
    <w:rsid w:val="00D72F4E"/>
    <w:rsid w:val="00D7555B"/>
    <w:rsid w:val="00D803B3"/>
    <w:rsid w:val="00D85C82"/>
    <w:rsid w:val="00D87271"/>
    <w:rsid w:val="00D92EBF"/>
    <w:rsid w:val="00D96214"/>
    <w:rsid w:val="00D96FD0"/>
    <w:rsid w:val="00D97E41"/>
    <w:rsid w:val="00DA2A2C"/>
    <w:rsid w:val="00DA451E"/>
    <w:rsid w:val="00DB1471"/>
    <w:rsid w:val="00DC2CCA"/>
    <w:rsid w:val="00DC384C"/>
    <w:rsid w:val="00DD42F1"/>
    <w:rsid w:val="00DE18FB"/>
    <w:rsid w:val="00DE1E97"/>
    <w:rsid w:val="00DF0CE5"/>
    <w:rsid w:val="00E02894"/>
    <w:rsid w:val="00E1078D"/>
    <w:rsid w:val="00E129BE"/>
    <w:rsid w:val="00E15F85"/>
    <w:rsid w:val="00E22AA4"/>
    <w:rsid w:val="00E25FED"/>
    <w:rsid w:val="00E3348F"/>
    <w:rsid w:val="00E370EA"/>
    <w:rsid w:val="00E52040"/>
    <w:rsid w:val="00E52F52"/>
    <w:rsid w:val="00E54033"/>
    <w:rsid w:val="00E5521D"/>
    <w:rsid w:val="00E56327"/>
    <w:rsid w:val="00E56E17"/>
    <w:rsid w:val="00E615F7"/>
    <w:rsid w:val="00E67310"/>
    <w:rsid w:val="00E70453"/>
    <w:rsid w:val="00E7163B"/>
    <w:rsid w:val="00E756EE"/>
    <w:rsid w:val="00E75C53"/>
    <w:rsid w:val="00E80ECB"/>
    <w:rsid w:val="00E81DEA"/>
    <w:rsid w:val="00E84028"/>
    <w:rsid w:val="00E85D37"/>
    <w:rsid w:val="00E86EB0"/>
    <w:rsid w:val="00E90233"/>
    <w:rsid w:val="00E91A7B"/>
    <w:rsid w:val="00EA0051"/>
    <w:rsid w:val="00EB6F3A"/>
    <w:rsid w:val="00EB7357"/>
    <w:rsid w:val="00EC3E59"/>
    <w:rsid w:val="00EC7512"/>
    <w:rsid w:val="00ED3729"/>
    <w:rsid w:val="00ED3EE6"/>
    <w:rsid w:val="00ED603A"/>
    <w:rsid w:val="00ED64EC"/>
    <w:rsid w:val="00EE05AB"/>
    <w:rsid w:val="00EE157F"/>
    <w:rsid w:val="00EE341C"/>
    <w:rsid w:val="00EE4F83"/>
    <w:rsid w:val="00EF3768"/>
    <w:rsid w:val="00EF5019"/>
    <w:rsid w:val="00EF5FA5"/>
    <w:rsid w:val="00F01264"/>
    <w:rsid w:val="00F0735F"/>
    <w:rsid w:val="00F108BF"/>
    <w:rsid w:val="00F201A1"/>
    <w:rsid w:val="00F3263D"/>
    <w:rsid w:val="00F3641C"/>
    <w:rsid w:val="00F40BE8"/>
    <w:rsid w:val="00F43A24"/>
    <w:rsid w:val="00F45931"/>
    <w:rsid w:val="00F51D87"/>
    <w:rsid w:val="00F534D2"/>
    <w:rsid w:val="00F5609A"/>
    <w:rsid w:val="00F56828"/>
    <w:rsid w:val="00F67351"/>
    <w:rsid w:val="00F67843"/>
    <w:rsid w:val="00F778CA"/>
    <w:rsid w:val="00F82941"/>
    <w:rsid w:val="00F82D75"/>
    <w:rsid w:val="00F92CC6"/>
    <w:rsid w:val="00F95B91"/>
    <w:rsid w:val="00F966CD"/>
    <w:rsid w:val="00F96818"/>
    <w:rsid w:val="00FA04E4"/>
    <w:rsid w:val="00FA685B"/>
    <w:rsid w:val="00FA6A9C"/>
    <w:rsid w:val="00FA7D90"/>
    <w:rsid w:val="00FB4DB2"/>
    <w:rsid w:val="00FC2B90"/>
    <w:rsid w:val="00FC41F6"/>
    <w:rsid w:val="00FD1A51"/>
    <w:rsid w:val="00FD6EDB"/>
    <w:rsid w:val="00FE2449"/>
    <w:rsid w:val="00FE4428"/>
    <w:rsid w:val="00FE5D1B"/>
    <w:rsid w:val="00FE5ECD"/>
    <w:rsid w:val="00FE736E"/>
    <w:rsid w:val="00FF28E2"/>
    <w:rsid w:val="00FF4F1C"/>
    <w:rsid w:val="00FF5DBC"/>
    <w:rsid w:val="00FF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0DE01"/>
  <w15:docId w15:val="{6FAF3C7E-D180-410D-869E-3CAF45EEB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C66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3574B"/>
    <w:pPr>
      <w:keepNext/>
      <w:spacing w:before="240" w:after="60"/>
      <w:outlineLvl w:val="0"/>
    </w:pPr>
    <w:rPr>
      <w:b/>
      <w:bCs/>
      <w:kern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7D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072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72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072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724F"/>
  </w:style>
  <w:style w:type="paragraph" w:styleId="Rodap">
    <w:name w:val="footer"/>
    <w:basedOn w:val="Normal"/>
    <w:link w:val="RodapChar"/>
    <w:uiPriority w:val="99"/>
    <w:unhideWhenUsed/>
    <w:rsid w:val="004072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724F"/>
  </w:style>
  <w:style w:type="paragraph" w:styleId="PargrafodaLista">
    <w:name w:val="List Paragraph"/>
    <w:basedOn w:val="Normal"/>
    <w:uiPriority w:val="34"/>
    <w:qFormat/>
    <w:rsid w:val="000D789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53574B"/>
    <w:rPr>
      <w:rFonts w:ascii="Times New Roman" w:eastAsia="Times New Roman" w:hAnsi="Times New Roman" w:cs="Times New Roman"/>
      <w:b/>
      <w:bCs/>
      <w:kern w:val="32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BF3E6E"/>
    <w:rPr>
      <w:rFonts w:ascii="Book Antiqua" w:hAnsi="Book Antiqua"/>
      <w:sz w:val="22"/>
    </w:rPr>
  </w:style>
  <w:style w:type="character" w:customStyle="1" w:styleId="Corpodetexto3Char">
    <w:name w:val="Corpo de texto 3 Char"/>
    <w:basedOn w:val="Fontepargpadro"/>
    <w:link w:val="Corpodetexto3"/>
    <w:rsid w:val="00BF3E6E"/>
    <w:rPr>
      <w:rFonts w:ascii="Book Antiqua" w:eastAsia="Times New Roman" w:hAnsi="Book Antiqua" w:cs="Times New Roman"/>
      <w:szCs w:val="20"/>
      <w:lang w:eastAsia="pt-BR"/>
    </w:rPr>
  </w:style>
  <w:style w:type="paragraph" w:styleId="Corpodetexto">
    <w:name w:val="Body Text"/>
    <w:basedOn w:val="Normal"/>
    <w:link w:val="CorpodetextoChar"/>
    <w:rsid w:val="00BF3E6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F3E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BF3E6E"/>
    <w:pPr>
      <w:spacing w:before="100" w:beforeAutospacing="1" w:after="100" w:afterAutospacing="1"/>
    </w:pPr>
    <w:rPr>
      <w:color w:val="000000"/>
    </w:rPr>
  </w:style>
  <w:style w:type="paragraph" w:customStyle="1" w:styleId="Default">
    <w:name w:val="Default"/>
    <w:rsid w:val="004F035E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B298A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D0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8153D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153DE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styleId="Forte">
    <w:name w:val="Strong"/>
    <w:basedOn w:val="Fontepargpadro"/>
    <w:uiPriority w:val="22"/>
    <w:qFormat/>
    <w:rsid w:val="007E1BBB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7D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16363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8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4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8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4535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5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7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FA098-89EC-4DE7-A86C-B2A2D13D3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13</Pages>
  <Words>3621</Words>
  <Characters>19559</Characters>
  <Application>Microsoft Office Word</Application>
  <DocSecurity>0</DocSecurity>
  <Lines>162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ASUS</cp:lastModifiedBy>
  <cp:revision>64</cp:revision>
  <cp:lastPrinted>2025-07-03T19:08:00Z</cp:lastPrinted>
  <dcterms:created xsi:type="dcterms:W3CDTF">2024-09-18T20:33:00Z</dcterms:created>
  <dcterms:modified xsi:type="dcterms:W3CDTF">2025-09-19T12:00:00Z</dcterms:modified>
</cp:coreProperties>
</file>