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1820F" w14:textId="77777777" w:rsidR="000816F3" w:rsidRDefault="000816F3" w:rsidP="000816F3">
      <w:pPr>
        <w:spacing w:line="360" w:lineRule="auto"/>
        <w:jc w:val="both"/>
        <w:rPr>
          <w:rFonts w:eastAsiaTheme="majorEastAsia"/>
          <w:b/>
          <w:bCs/>
          <w:sz w:val="24"/>
          <w:szCs w:val="24"/>
        </w:rPr>
      </w:pPr>
      <w:r w:rsidRPr="0041063B">
        <w:rPr>
          <w:rFonts w:eastAsiaTheme="majorEastAsia"/>
          <w:b/>
          <w:bCs/>
          <w:sz w:val="24"/>
          <w:szCs w:val="24"/>
        </w:rPr>
        <w:t>1.2 – DA PRELIMINAR DO INTERESSE DE AGIR – OMISSÃO DO INSS NA EXPEDIÇÃO DA CERTIDÃO DE INEXISTÊNCIA DE DEPENDENTES</w:t>
      </w:r>
    </w:p>
    <w:p w14:paraId="40834052" w14:textId="77777777" w:rsidR="00235FFD" w:rsidRDefault="00235FFD" w:rsidP="000816F3">
      <w:pPr>
        <w:spacing w:line="360" w:lineRule="auto"/>
        <w:jc w:val="both"/>
        <w:rPr>
          <w:rFonts w:eastAsiaTheme="majorEastAsia"/>
          <w:b/>
          <w:bCs/>
          <w:sz w:val="24"/>
          <w:szCs w:val="24"/>
        </w:rPr>
      </w:pPr>
    </w:p>
    <w:p w14:paraId="064756AB" w14:textId="333D95A8" w:rsidR="00235FFD" w:rsidRPr="0041063B" w:rsidRDefault="00235FFD" w:rsidP="00342D72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A32446" wp14:editId="10B0CFB5">
                <wp:simplePos x="0" y="0"/>
                <wp:positionH relativeFrom="column">
                  <wp:posOffset>567690</wp:posOffset>
                </wp:positionH>
                <wp:positionV relativeFrom="paragraph">
                  <wp:posOffset>1578610</wp:posOffset>
                </wp:positionV>
                <wp:extent cx="447675" cy="457200"/>
                <wp:effectExtent l="0" t="19050" r="47625" b="38100"/>
                <wp:wrapNone/>
                <wp:docPr id="2" name="Seta para a direi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457200"/>
                        </a:xfrm>
                        <a:prstGeom prst="rightArrow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C7216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eta para a direita 2" o:spid="_x0000_s1026" type="#_x0000_t13" style="position:absolute;margin-left:44.7pt;margin-top:124.3pt;width:35.25pt;height:3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" adj="10800" fillcolor="#ed7d31 [3205]" strokecolor="#1f3763 [1604]" strokeweight="1pt"/>
            </w:pict>
          </mc:Fallback>
        </mc:AlternateContent>
      </w:r>
      <w:r w:rsidRPr="00235FFD">
        <w:rPr>
          <w:b/>
          <w:bCs/>
          <w:noProof/>
          <w:sz w:val="24"/>
          <w:szCs w:val="24"/>
        </w:rPr>
        <w:drawing>
          <wp:inline distT="0" distB="0" distL="0" distR="0" wp14:anchorId="4ED2D106" wp14:editId="188EE0CE">
            <wp:extent cx="3658111" cy="2457793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58111" cy="2457793"/>
                    </a:xfrm>
                    <a:prstGeom prst="rect">
                      <a:avLst/>
                    </a:prstGeom>
                    <a:effectLst>
                      <a:innerShdw blurRad="114300">
                        <a:prstClr val="black"/>
                      </a:innerShdw>
                    </a:effectLst>
                  </pic:spPr>
                </pic:pic>
              </a:graphicData>
            </a:graphic>
          </wp:inline>
        </w:drawing>
      </w:r>
    </w:p>
    <w:p w14:paraId="52475DA1" w14:textId="77777777" w:rsidR="000816F3" w:rsidRPr="0041063B" w:rsidRDefault="000816F3" w:rsidP="000816F3">
      <w:pPr>
        <w:spacing w:line="360" w:lineRule="auto"/>
        <w:ind w:firstLine="851"/>
        <w:jc w:val="both"/>
        <w:rPr>
          <w:sz w:val="24"/>
          <w:szCs w:val="24"/>
        </w:rPr>
      </w:pPr>
      <w:r w:rsidRPr="0041063B">
        <w:rPr>
          <w:sz w:val="24"/>
          <w:szCs w:val="24"/>
        </w:rPr>
        <w:t xml:space="preserve">A parte autora propõe a presente </w:t>
      </w:r>
      <w:r w:rsidRPr="0041063B">
        <w:rPr>
          <w:rFonts w:eastAsiaTheme="majorEastAsia"/>
          <w:b/>
          <w:bCs/>
          <w:sz w:val="24"/>
          <w:szCs w:val="24"/>
        </w:rPr>
        <w:t>ação de concessão de pensão por morte</w:t>
      </w:r>
      <w:r w:rsidRPr="0041063B">
        <w:rPr>
          <w:sz w:val="24"/>
          <w:szCs w:val="24"/>
        </w:rPr>
        <w:t xml:space="preserve"> em razão do falecimento de seu cônjuge. Para instruir adequadamente o pedido, foi solicitado junto ao Instituto Nacional do Seguro Social – INSS, em </w:t>
      </w:r>
      <w:r w:rsidRPr="0041063B">
        <w:rPr>
          <w:rFonts w:eastAsiaTheme="majorEastAsia"/>
          <w:b/>
          <w:bCs/>
          <w:sz w:val="24"/>
          <w:szCs w:val="24"/>
        </w:rPr>
        <w:t>30 de junho de 2025</w:t>
      </w:r>
      <w:r w:rsidRPr="0041063B">
        <w:rPr>
          <w:sz w:val="24"/>
          <w:szCs w:val="24"/>
        </w:rPr>
        <w:t xml:space="preserve">, a </w:t>
      </w:r>
      <w:r w:rsidRPr="0041063B">
        <w:rPr>
          <w:rFonts w:eastAsiaTheme="majorEastAsia"/>
          <w:b/>
          <w:bCs/>
          <w:sz w:val="24"/>
          <w:szCs w:val="24"/>
        </w:rPr>
        <w:t>expedição da certidão de inexistência de dependentes habilitados à pensão por morte</w:t>
      </w:r>
      <w:r w:rsidRPr="0041063B">
        <w:rPr>
          <w:sz w:val="24"/>
          <w:szCs w:val="24"/>
        </w:rPr>
        <w:t>, documento indispensável para o regular prosseguimento da demanda.</w:t>
      </w:r>
    </w:p>
    <w:p w14:paraId="16DFBDB6" w14:textId="77777777" w:rsidR="000816F3" w:rsidRDefault="000816F3" w:rsidP="000816F3">
      <w:pPr>
        <w:spacing w:line="360" w:lineRule="auto"/>
        <w:ind w:firstLine="851"/>
        <w:jc w:val="both"/>
        <w:rPr>
          <w:sz w:val="24"/>
          <w:szCs w:val="24"/>
        </w:rPr>
      </w:pPr>
      <w:r w:rsidRPr="0041063B">
        <w:rPr>
          <w:sz w:val="24"/>
          <w:szCs w:val="24"/>
        </w:rPr>
        <w:t xml:space="preserve">Contudo, a Autarquia Federal </w:t>
      </w:r>
      <w:r w:rsidRPr="0041063B">
        <w:rPr>
          <w:rFonts w:eastAsiaTheme="majorEastAsia"/>
          <w:b/>
          <w:bCs/>
          <w:sz w:val="24"/>
          <w:szCs w:val="24"/>
        </w:rPr>
        <w:t>negou o pedido administrativamente</w:t>
      </w:r>
      <w:r w:rsidRPr="0041063B">
        <w:rPr>
          <w:sz w:val="24"/>
          <w:szCs w:val="24"/>
        </w:rPr>
        <w:t xml:space="preserve">, </w:t>
      </w:r>
      <w:r w:rsidRPr="0041063B">
        <w:rPr>
          <w:rFonts w:eastAsiaTheme="majorEastAsia"/>
          <w:b/>
          <w:bCs/>
          <w:sz w:val="24"/>
          <w:szCs w:val="24"/>
        </w:rPr>
        <w:t>sem apresentar qualquer justificativa legal</w:t>
      </w:r>
      <w:r w:rsidRPr="0041063B">
        <w:rPr>
          <w:sz w:val="24"/>
          <w:szCs w:val="24"/>
        </w:rPr>
        <w:t>, frustrando o direito da autora de ter acesso à documentação necessária para postular seu direito perante o Judiciário.</w:t>
      </w:r>
    </w:p>
    <w:p w14:paraId="207DA8E4" w14:textId="77777777" w:rsidR="000816F3" w:rsidRDefault="000816F3" w:rsidP="000816F3">
      <w:pPr>
        <w:spacing w:line="360" w:lineRule="auto"/>
        <w:jc w:val="both"/>
        <w:rPr>
          <w:sz w:val="24"/>
          <w:szCs w:val="24"/>
        </w:rPr>
      </w:pPr>
    </w:p>
    <w:p w14:paraId="0FC4E808" w14:textId="5B2C8C17" w:rsidR="000816F3" w:rsidRPr="0041063B" w:rsidRDefault="000816F3" w:rsidP="000816F3">
      <w:pPr>
        <w:spacing w:line="360" w:lineRule="auto"/>
        <w:jc w:val="both"/>
        <w:rPr>
          <w:b/>
          <w:bCs/>
          <w:sz w:val="24"/>
          <w:szCs w:val="24"/>
        </w:rPr>
      </w:pPr>
      <w:r w:rsidRPr="0041063B">
        <w:rPr>
          <w:b/>
          <w:bCs/>
          <w:sz w:val="24"/>
          <w:szCs w:val="24"/>
        </w:rPr>
        <w:t xml:space="preserve">NEGATIVA INJUSTIFICADA DA AUTARQUIA FEDERAL </w:t>
      </w:r>
    </w:p>
    <w:p w14:paraId="10062D09" w14:textId="77777777" w:rsidR="000816F3" w:rsidRDefault="000816F3" w:rsidP="000816F3">
      <w:pPr>
        <w:spacing w:line="360" w:lineRule="auto"/>
        <w:ind w:hanging="142"/>
        <w:jc w:val="center"/>
        <w:rPr>
          <w:sz w:val="24"/>
          <w:szCs w:val="24"/>
        </w:rPr>
      </w:pPr>
      <w:r w:rsidRPr="0041063B">
        <w:rPr>
          <w:noProof/>
          <w:sz w:val="24"/>
          <w:szCs w:val="24"/>
        </w:rPr>
        <w:drawing>
          <wp:inline distT="0" distB="0" distL="0" distR="0" wp14:anchorId="40EEC9F8" wp14:editId="0632B377">
            <wp:extent cx="5262983" cy="1828800"/>
            <wp:effectExtent l="0" t="0" r="0" b="0"/>
            <wp:docPr id="122952505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52505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86822" cy="1837084"/>
                    </a:xfrm>
                    <a:prstGeom prst="rect">
                      <a:avLst/>
                    </a:prstGeom>
                    <a:effectLst>
                      <a:innerShdw blurRad="114300">
                        <a:prstClr val="black"/>
                      </a:innerShdw>
                    </a:effectLst>
                  </pic:spPr>
                </pic:pic>
              </a:graphicData>
            </a:graphic>
          </wp:inline>
        </w:drawing>
      </w:r>
    </w:p>
    <w:p w14:paraId="57FA799A" w14:textId="77777777" w:rsidR="000816F3" w:rsidRDefault="000816F3" w:rsidP="000816F3">
      <w:pPr>
        <w:spacing w:line="360" w:lineRule="auto"/>
        <w:ind w:hanging="142"/>
        <w:jc w:val="center"/>
        <w:rPr>
          <w:sz w:val="24"/>
          <w:szCs w:val="24"/>
        </w:rPr>
      </w:pPr>
    </w:p>
    <w:p w14:paraId="3F17DFCA" w14:textId="621BA103" w:rsidR="000816F3" w:rsidRPr="0041063B" w:rsidRDefault="000816F3" w:rsidP="000816F3">
      <w:pPr>
        <w:spacing w:line="360" w:lineRule="auto"/>
        <w:ind w:hanging="142"/>
        <w:rPr>
          <w:b/>
          <w:bCs/>
          <w:sz w:val="24"/>
          <w:szCs w:val="24"/>
        </w:rPr>
      </w:pPr>
      <w:r w:rsidRPr="0041063B">
        <w:rPr>
          <w:b/>
          <w:bCs/>
          <w:sz w:val="24"/>
          <w:szCs w:val="24"/>
        </w:rPr>
        <w:t>COMPROVANTE DO PROTOCOLO DE REQUERIMENTO DA CERTIDÃO</w:t>
      </w:r>
    </w:p>
    <w:p w14:paraId="11F10FDE" w14:textId="77777777" w:rsidR="000816F3" w:rsidRPr="0041063B" w:rsidRDefault="000816F3" w:rsidP="000816F3">
      <w:pPr>
        <w:spacing w:line="360" w:lineRule="auto"/>
        <w:ind w:hanging="142"/>
        <w:jc w:val="center"/>
        <w:rPr>
          <w:sz w:val="24"/>
          <w:szCs w:val="24"/>
        </w:rPr>
      </w:pPr>
      <w:r w:rsidRPr="0041063B">
        <w:rPr>
          <w:noProof/>
          <w:sz w:val="24"/>
          <w:szCs w:val="24"/>
        </w:rPr>
        <w:lastRenderedPageBreak/>
        <w:drawing>
          <wp:inline distT="0" distB="0" distL="0" distR="0" wp14:anchorId="10CF89FC" wp14:editId="5829BCDB">
            <wp:extent cx="4314825" cy="3188970"/>
            <wp:effectExtent l="0" t="0" r="9525" b="0"/>
            <wp:docPr id="143225889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2588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17673" cy="3191075"/>
                    </a:xfrm>
                    <a:prstGeom prst="rect">
                      <a:avLst/>
                    </a:prstGeom>
                    <a:effectLst>
                      <a:innerShdw blurRad="114300">
                        <a:prstClr val="black"/>
                      </a:innerShdw>
                    </a:effectLst>
                  </pic:spPr>
                </pic:pic>
              </a:graphicData>
            </a:graphic>
          </wp:inline>
        </w:drawing>
      </w:r>
    </w:p>
    <w:p w14:paraId="0E90296B" w14:textId="5C3112BD" w:rsidR="000816F3" w:rsidRPr="0041063B" w:rsidRDefault="00032E8E" w:rsidP="000816F3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0816F3" w:rsidRPr="0041063B">
        <w:rPr>
          <w:sz w:val="24"/>
          <w:szCs w:val="24"/>
        </w:rPr>
        <w:t xml:space="preserve"> omissão do INSS caracteriza </w:t>
      </w:r>
      <w:r w:rsidR="000816F3" w:rsidRPr="0041063B">
        <w:rPr>
          <w:rFonts w:eastAsiaTheme="majorEastAsia"/>
          <w:sz w:val="24"/>
          <w:szCs w:val="24"/>
        </w:rPr>
        <w:t>violação à boa-fé objetiva</w:t>
      </w:r>
      <w:r w:rsidR="000816F3" w:rsidRPr="0041063B">
        <w:rPr>
          <w:sz w:val="24"/>
          <w:szCs w:val="24"/>
        </w:rPr>
        <w:t xml:space="preserve">, bem como contraria os princípios da </w:t>
      </w:r>
      <w:r w:rsidR="000816F3" w:rsidRPr="0041063B">
        <w:rPr>
          <w:rFonts w:eastAsiaTheme="majorEastAsia"/>
          <w:sz w:val="24"/>
          <w:szCs w:val="24"/>
        </w:rPr>
        <w:t>legalidade, publicidade e motivação</w:t>
      </w:r>
      <w:r w:rsidR="000816F3" w:rsidRPr="0041063B">
        <w:rPr>
          <w:sz w:val="24"/>
          <w:szCs w:val="24"/>
        </w:rPr>
        <w:t xml:space="preserve"> dos atos administrativos, conforme estabelecido pela Constituição Federal e pela Lei nº 9.784/99.</w:t>
      </w:r>
      <w:r w:rsidR="000816F3">
        <w:rPr>
          <w:sz w:val="24"/>
          <w:szCs w:val="24"/>
        </w:rPr>
        <w:t xml:space="preserve"> </w:t>
      </w:r>
      <w:r w:rsidR="000816F3" w:rsidRPr="0041063B">
        <w:rPr>
          <w:sz w:val="24"/>
          <w:szCs w:val="24"/>
        </w:rPr>
        <w:t xml:space="preserve">Destaca-se que a </w:t>
      </w:r>
      <w:r w:rsidR="000816F3" w:rsidRPr="0041063B">
        <w:rPr>
          <w:rFonts w:eastAsiaTheme="majorEastAsia"/>
          <w:b/>
          <w:bCs/>
          <w:sz w:val="24"/>
          <w:szCs w:val="24"/>
        </w:rPr>
        <w:t>certidão de inexistência de dependentes</w:t>
      </w:r>
      <w:r w:rsidR="000816F3" w:rsidRPr="0041063B">
        <w:rPr>
          <w:sz w:val="24"/>
          <w:szCs w:val="24"/>
        </w:rPr>
        <w:t xml:space="preserve"> é documento emitido com base nos registros internos do INSS e sua negativa imotivada </w:t>
      </w:r>
      <w:r w:rsidR="00FC4DE0">
        <w:rPr>
          <w:sz w:val="24"/>
          <w:szCs w:val="24"/>
        </w:rPr>
        <w:t xml:space="preserve">não pode </w:t>
      </w:r>
      <w:r w:rsidR="000816F3" w:rsidRPr="0041063B">
        <w:rPr>
          <w:sz w:val="24"/>
          <w:szCs w:val="24"/>
        </w:rPr>
        <w:t>imped</w:t>
      </w:r>
      <w:r w:rsidR="00FC4DE0">
        <w:rPr>
          <w:sz w:val="24"/>
          <w:szCs w:val="24"/>
        </w:rPr>
        <w:t xml:space="preserve">ir </w:t>
      </w:r>
      <w:r w:rsidR="000816F3" w:rsidRPr="0041063B">
        <w:rPr>
          <w:sz w:val="24"/>
          <w:szCs w:val="24"/>
        </w:rPr>
        <w:t>o exercício regular do direito da parte autora</w:t>
      </w:r>
      <w:r w:rsidR="00FC4DE0">
        <w:rPr>
          <w:sz w:val="24"/>
          <w:szCs w:val="24"/>
        </w:rPr>
        <w:t xml:space="preserve">. </w:t>
      </w:r>
    </w:p>
    <w:p w14:paraId="37CD21E2" w14:textId="35A0F71C" w:rsidR="00235FFD" w:rsidRPr="00235FFD" w:rsidRDefault="00235FFD" w:rsidP="000816F3">
      <w:pPr>
        <w:spacing w:line="360" w:lineRule="auto"/>
        <w:ind w:firstLine="851"/>
        <w:jc w:val="both"/>
        <w:rPr>
          <w:sz w:val="24"/>
          <w:szCs w:val="24"/>
        </w:rPr>
      </w:pPr>
      <w:r w:rsidRPr="00235FFD">
        <w:rPr>
          <w:sz w:val="24"/>
          <w:szCs w:val="24"/>
        </w:rPr>
        <w:t xml:space="preserve">Nos termos do </w:t>
      </w:r>
      <w:r>
        <w:rPr>
          <w:rStyle w:val="Forte"/>
          <w:rFonts w:eastAsiaTheme="majorEastAsia"/>
          <w:sz w:val="24"/>
          <w:szCs w:val="24"/>
        </w:rPr>
        <w:t>art. 5º, XXXV e XXXIV, alínea “b”</w:t>
      </w:r>
      <w:r w:rsidRPr="00235FFD">
        <w:rPr>
          <w:rStyle w:val="Forte"/>
          <w:rFonts w:eastAsiaTheme="majorEastAsia"/>
          <w:sz w:val="24"/>
          <w:szCs w:val="24"/>
        </w:rPr>
        <w:t xml:space="preserve"> da Constituição Federal</w:t>
      </w:r>
      <w:r w:rsidRPr="00235FFD">
        <w:rPr>
          <w:sz w:val="24"/>
          <w:szCs w:val="24"/>
        </w:rPr>
        <w:t>, a lei não excluirá da apreciação do Poder Judiciário lesão ou ameaça a direito, de modo que o indeferimento administrativo já configura resistência apta a caracterizar o interesse processual.</w:t>
      </w:r>
      <w:r>
        <w:rPr>
          <w:sz w:val="24"/>
          <w:szCs w:val="24"/>
        </w:rPr>
        <w:t xml:space="preserve"> </w:t>
      </w:r>
      <w:r w:rsidR="00342D72">
        <w:rPr>
          <w:sz w:val="24"/>
          <w:szCs w:val="24"/>
        </w:rPr>
        <w:t>Em</w:t>
      </w:r>
      <w:r>
        <w:rPr>
          <w:sz w:val="24"/>
          <w:szCs w:val="24"/>
        </w:rPr>
        <w:t xml:space="preserve"> face da certidão negativa de dependentes previdenciários constituir documento essencial para a prática de diversos atos da vida cível, notadamente instruir inventários, arrolamentos ou mesmo habilitação em benefícios previdenciários, o indeferimento administrativo implica em violação aos princípios da eficiência e da razoabilidade (art. 37, caput da CF) e ao dispositivo acima mencionado.</w:t>
      </w:r>
    </w:p>
    <w:p w14:paraId="0600FF8C" w14:textId="77777777" w:rsidR="00342D72" w:rsidRDefault="00342D72" w:rsidP="00342D72">
      <w:pPr>
        <w:spacing w:line="360" w:lineRule="auto"/>
        <w:ind w:firstLine="851"/>
        <w:jc w:val="both"/>
        <w:rPr>
          <w:sz w:val="24"/>
          <w:szCs w:val="24"/>
        </w:rPr>
      </w:pPr>
      <w:r w:rsidRPr="0041063B">
        <w:rPr>
          <w:sz w:val="24"/>
          <w:szCs w:val="24"/>
        </w:rPr>
        <w:t xml:space="preserve">Assim, </w:t>
      </w:r>
      <w:r w:rsidRPr="0041063B">
        <w:rPr>
          <w:rFonts w:eastAsiaTheme="majorEastAsia"/>
          <w:b/>
          <w:bCs/>
          <w:sz w:val="24"/>
          <w:szCs w:val="24"/>
        </w:rPr>
        <w:t>resta configurado o interesse de agir</w:t>
      </w:r>
      <w:r w:rsidRPr="0041063B">
        <w:rPr>
          <w:sz w:val="24"/>
          <w:szCs w:val="24"/>
        </w:rPr>
        <w:t xml:space="preserve">, uma vez que a parte autora </w:t>
      </w:r>
      <w:r w:rsidRPr="0041063B">
        <w:rPr>
          <w:b/>
          <w:bCs/>
          <w:sz w:val="24"/>
          <w:szCs w:val="24"/>
        </w:rPr>
        <w:t>fez corretamente a solicitação da certidão de inexistência de dependentes</w:t>
      </w:r>
      <w:r w:rsidRPr="0041063B">
        <w:rPr>
          <w:sz w:val="24"/>
          <w:szCs w:val="24"/>
        </w:rPr>
        <w:t xml:space="preserve">, mas foi impedida de prosseguir em razão da conduta omissiva da autarquia, sendo, portanto, </w:t>
      </w:r>
      <w:r w:rsidRPr="0041063B">
        <w:rPr>
          <w:rFonts w:eastAsiaTheme="majorEastAsia"/>
          <w:sz w:val="24"/>
          <w:szCs w:val="24"/>
        </w:rPr>
        <w:t>necessária e útil a intervenção do Poder Judiciário</w:t>
      </w:r>
      <w:r w:rsidRPr="0041063B">
        <w:rPr>
          <w:sz w:val="24"/>
          <w:szCs w:val="24"/>
        </w:rPr>
        <w:t xml:space="preserve"> para assegurar a proteção de seu direito, já que este não pode ser violado em razão da omissão da autarquia, uma vez que é obrigação do INSS emitir a certidão, não podendo a autora ser prejudicada.</w:t>
      </w:r>
    </w:p>
    <w:p w14:paraId="14EE3D46" w14:textId="77777777" w:rsidR="000816F3" w:rsidRDefault="000816F3"/>
    <w:sectPr w:rsidR="000816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6F3"/>
    <w:rsid w:val="00032E8E"/>
    <w:rsid w:val="000816F3"/>
    <w:rsid w:val="00235FFD"/>
    <w:rsid w:val="00342D72"/>
    <w:rsid w:val="00AD260C"/>
    <w:rsid w:val="00B551A0"/>
    <w:rsid w:val="00B95F82"/>
    <w:rsid w:val="00BE3FBF"/>
    <w:rsid w:val="00FC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0378B"/>
  <w15:chartTrackingRefBased/>
  <w15:docId w15:val="{D71A2E08-2642-41AD-9E06-61A02027D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6F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816F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816F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816F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816F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816F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816F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816F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816F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816F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16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816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816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816F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816F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816F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816F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816F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816F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816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816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qFormat/>
    <w:rsid w:val="000816F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rsid w:val="000816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816F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816F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816F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816F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816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816F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816F3"/>
    <w:rPr>
      <w:b/>
      <w:bCs/>
      <w:smallCaps/>
      <w:color w:val="2F5496" w:themeColor="accent1" w:themeShade="BF"/>
      <w:spacing w:val="5"/>
    </w:rPr>
  </w:style>
  <w:style w:type="character" w:styleId="Forte">
    <w:name w:val="Strong"/>
    <w:basedOn w:val="Fontepargpadro"/>
    <w:uiPriority w:val="22"/>
    <w:qFormat/>
    <w:rsid w:val="00235F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cp:lastPrinted>2025-10-02T13:41:00Z</cp:lastPrinted>
  <dcterms:created xsi:type="dcterms:W3CDTF">2025-10-02T14:15:00Z</dcterms:created>
  <dcterms:modified xsi:type="dcterms:W3CDTF">2025-10-02T16:46:00Z</dcterms:modified>
</cp:coreProperties>
</file>